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853" w:x="100" w:y="108"/>
        <w:widowControl w:val="off"/>
        <w:autoSpaceDE w:val="off"/>
        <w:autoSpaceDN w:val="off"/>
        <w:spacing w:before="0" w:after="0" w:line="215" w:lineRule="exact"/>
        <w:ind w:left="0" w:right="0" w:firstLine="0"/>
        <w:jc w:val="left"/>
        <w:rPr>
          <w:rFonts w:ascii="Meiryo"/>
          <w:color w:val="000000"/>
          <w:spacing w:val="0"/>
          <w:sz w:val="14"/>
        </w:rPr>
      </w:pPr>
      <w:r>
        <w:rPr>
          <w:rFonts w:ascii="Meiryo" w:hAnsi="Meiryo" w:cs="Meiryo"/>
          <w:color w:val="000000"/>
          <w:spacing w:val="0"/>
          <w:sz w:val="14"/>
        </w:rPr>
        <w:t>国�院学位委�会关于开展2017年博士�士学位授权�核工作的通知</w:t>
      </w:r>
      <w:r>
        <w:rPr>
          <w:rFonts w:ascii="Meiryo"/>
          <w:color w:val="000000"/>
          <w:spacing w:val="1"/>
          <w:sz w:val="14"/>
        </w:rPr>
        <w:t xml:space="preserve"> </w:t>
      </w:r>
      <w:r>
        <w:rPr>
          <w:rFonts w:ascii="Meiryo"/>
          <w:color w:val="000000"/>
          <w:spacing w:val="0"/>
          <w:sz w:val="14"/>
        </w:rPr>
        <w:t>-</w:t>
      </w:r>
      <w:r>
        <w:rPr>
          <w:rFonts w:ascii="Meiryo"/>
          <w:color w:val="000000"/>
          <w:spacing w:val="1"/>
          <w:sz w:val="14"/>
        </w:rPr>
        <w:t xml:space="preserve"> </w:t>
      </w:r>
      <w:r>
        <w:rPr>
          <w:rFonts w:ascii="Meiryo" w:hAnsi="Meiryo" w:cs="Meiryo"/>
          <w:color w:val="000000"/>
          <w:spacing w:val="0"/>
          <w:sz w:val="14"/>
        </w:rPr>
        <w:t>中�人民共和国教育部政府��网站</w:t>
      </w:r>
      <w:r>
        <w:rPr>
          <w:rFonts w:ascii="Meiryo"/>
          <w:color w:val="000000"/>
          <w:spacing w:val="0"/>
          <w:sz w:val="14"/>
        </w:rPr>
      </w:r>
    </w:p>
    <w:p>
      <w:pPr>
        <w:pStyle w:val="Normal"/>
        <w:framePr w:w="476" w:x="8389" w:y="1660"/>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000000"/>
          <w:spacing w:val="0"/>
          <w:sz w:val="19"/>
        </w:rPr>
        <w:t>　</w:t>
      </w:r>
      <w:r>
        <w:rPr>
          <w:rFonts w:ascii="DJGFTC+MicrosoftYaHei"/>
          <w:color w:val="000000"/>
          <w:spacing w:val="0"/>
          <w:sz w:val="19"/>
        </w:rPr>
      </w:r>
    </w:p>
    <w:p>
      <w:pPr>
        <w:pStyle w:val="Normal"/>
        <w:framePr w:w="569" w:x="8628" w:y="1895"/>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fdcc31"/>
          <w:spacing w:val="0"/>
          <w:sz w:val="14"/>
        </w:rPr>
        <w:t>热词</w:t>
      </w:r>
      <w:r>
        <w:rPr>
          <w:rFonts w:ascii="SimSun"/>
          <w:color w:val="fdcc31"/>
          <w:spacing w:val="0"/>
          <w:sz w:val="14"/>
        </w:rPr>
        <w:t>:</w:t>
      </w:r>
      <w:r>
        <w:rPr>
          <w:rFonts w:ascii="SimSun"/>
          <w:color w:val="000000"/>
          <w:spacing w:val="0"/>
          <w:sz w:val="14"/>
        </w:rPr>
      </w:r>
    </w:p>
    <w:p>
      <w:pPr>
        <w:pStyle w:val="Normal"/>
        <w:framePr w:w="6764" w:x="200" w:y="2516"/>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6b6b6b"/>
          <w:spacing w:val="0"/>
          <w:sz w:val="14"/>
        </w:rPr>
        <w:t>当前位置：</w:t>
      </w:r>
      <w:r>
        <w:rPr>
          <w:rFonts w:ascii="SimSun" w:hAnsi="SimSun" w:cs="SimSun"/>
          <w:color w:val="6b6b6b"/>
          <w:spacing w:val="0"/>
          <w:sz w:val="14"/>
        </w:rPr>
        <w:t>首页</w:t>
      </w:r>
      <w:r>
        <w:rPr>
          <w:rFonts w:ascii="Times New Roman"/>
          <w:color w:val="6b6b6b"/>
          <w:spacing w:val="37"/>
          <w:sz w:val="14"/>
        </w:rPr>
        <w:t xml:space="preserve"> </w:t>
      </w:r>
      <w:r>
        <w:rPr>
          <w:rFonts w:ascii="SimSun"/>
          <w:color w:val="6b6b6b"/>
          <w:spacing w:val="0"/>
          <w:sz w:val="14"/>
        </w:rPr>
        <w:t>&gt;</w:t>
      </w:r>
      <w:r>
        <w:rPr>
          <w:rFonts w:ascii="SimSun"/>
          <w:color w:val="6b6b6b"/>
          <w:spacing w:val="2"/>
          <w:sz w:val="14"/>
        </w:rPr>
        <w:t xml:space="preserve"> </w:t>
      </w:r>
      <w:r>
        <w:rPr>
          <w:rFonts w:ascii="SimSun" w:hAnsi="SimSun" w:cs="SimSun"/>
          <w:color w:val="6b6b6b"/>
          <w:spacing w:val="0"/>
          <w:sz w:val="14"/>
        </w:rPr>
        <w:t>教育部司局机构</w:t>
      </w:r>
      <w:r>
        <w:rPr>
          <w:rFonts w:ascii="Times New Roman"/>
          <w:color w:val="6b6b6b"/>
          <w:spacing w:val="37"/>
          <w:sz w:val="14"/>
        </w:rPr>
        <w:t xml:space="preserve"> </w:t>
      </w:r>
      <w:r>
        <w:rPr>
          <w:rFonts w:ascii="SimSun"/>
          <w:color w:val="6b6b6b"/>
          <w:spacing w:val="0"/>
          <w:sz w:val="14"/>
        </w:rPr>
        <w:t>&gt;</w:t>
      </w:r>
      <w:r>
        <w:rPr>
          <w:rFonts w:ascii="SimSun"/>
          <w:color w:val="6b6b6b"/>
          <w:spacing w:val="2"/>
          <w:sz w:val="14"/>
        </w:rPr>
        <w:t xml:space="preserve"> </w:t>
      </w:r>
      <w:r>
        <w:rPr>
          <w:rFonts w:ascii="SimSun" w:hAnsi="SimSun" w:cs="SimSun"/>
          <w:color w:val="6b6b6b"/>
          <w:spacing w:val="0"/>
          <w:sz w:val="14"/>
        </w:rPr>
        <w:t>学位管理与研究生教育司（国务院学位委员会办公室）</w:t>
      </w:r>
      <w:r>
        <w:rPr>
          <w:rFonts w:ascii="SimSun"/>
          <w:color w:val="000000"/>
          <w:spacing w:val="0"/>
          <w:sz w:val="14"/>
        </w:rPr>
      </w:r>
    </w:p>
    <w:p>
      <w:pPr>
        <w:pStyle w:val="Normal"/>
        <w:framePr w:w="8377" w:x="2475" w:y="3462"/>
        <w:widowControl w:val="off"/>
        <w:autoSpaceDE w:val="off"/>
        <w:autoSpaceDN w:val="off"/>
        <w:spacing w:before="0" w:after="0" w:line="316" w:lineRule="exact"/>
        <w:ind w:left="0" w:right="0" w:firstLine="0"/>
        <w:jc w:val="left"/>
        <w:rPr>
          <w:rFonts w:ascii="CICMFF+MicrosoftYaHei-Bold"/>
          <w:color w:val="000000"/>
          <w:spacing w:val="0"/>
          <w:sz w:val="24"/>
        </w:rPr>
      </w:pPr>
      <w:r>
        <w:rPr>
          <w:rFonts w:ascii="CICMFF+MicrosoftYaHei-Bold" w:hAnsi="CICMFF+MicrosoftYaHei-Bold" w:cs="CICMFF+MicrosoftYaHei-Bold"/>
          <w:color w:val="4b4b4b"/>
          <w:spacing w:val="0"/>
          <w:sz w:val="24"/>
        </w:rPr>
        <w:t>国务院学位委员会关于开展</w:t>
      </w:r>
      <w:r>
        <w:rPr>
          <w:rFonts w:ascii="CTCDWH+MicrosoftYaHei-Bold"/>
          <w:color w:val="4b4b4b"/>
          <w:spacing w:val="0"/>
          <w:sz w:val="24"/>
        </w:rPr>
        <w:t>2017</w:t>
      </w:r>
      <w:r>
        <w:rPr>
          <w:rFonts w:ascii="CICMFF+MicrosoftYaHei-Bold" w:hAnsi="CICMFF+MicrosoftYaHei-Bold" w:cs="CICMFF+MicrosoftYaHei-Bold"/>
          <w:color w:val="4b4b4b"/>
          <w:spacing w:val="0"/>
          <w:sz w:val="24"/>
        </w:rPr>
        <w:t>年博士硕士学位授权审核工作的通知</w:t>
      </w:r>
      <w:r>
        <w:rPr>
          <w:rFonts w:ascii="CICMFF+MicrosoftYaHei-Bold"/>
          <w:color w:val="000000"/>
          <w:spacing w:val="0"/>
          <w:sz w:val="24"/>
        </w:rPr>
      </w:r>
    </w:p>
    <w:p>
      <w:pPr>
        <w:pStyle w:val="Normal"/>
        <w:framePr w:w="1660" w:x="9525" w:y="4075"/>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学位</w:t>
      </w:r>
      <w:r>
        <w:rPr>
          <w:rFonts w:ascii="TGCCTQ+MicrosoftYaHei"/>
          <w:color w:val="4b4b4b"/>
          <w:spacing w:val="0"/>
          <w:sz w:val="19"/>
        </w:rPr>
        <w:t>[2017]12</w:t>
      </w:r>
      <w:r>
        <w:rPr>
          <w:rFonts w:ascii="DJGFTC+MicrosoftYaHei" w:hAnsi="DJGFTC+MicrosoftYaHei" w:cs="DJGFTC+MicrosoftYaHei"/>
          <w:color w:val="4b4b4b"/>
          <w:spacing w:val="0"/>
          <w:sz w:val="19"/>
        </w:rPr>
        <w:t>号</w:t>
      </w:r>
      <w:r>
        <w:rPr>
          <w:rFonts w:ascii="DJGFTC+MicrosoftYaHei"/>
          <w:color w:val="000000"/>
          <w:spacing w:val="0"/>
          <w:sz w:val="19"/>
        </w:rPr>
      </w:r>
    </w:p>
    <w:p>
      <w:pPr>
        <w:pStyle w:val="Normal"/>
        <w:framePr w:w="10998" w:x="1336" w:y="5258"/>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各省、自治区、直辖市学位委员会、有关部门（单位）教育司（局），新疆生产建设兵团教育局，中国人民解放军</w:t>
      </w:r>
      <w:r>
        <w:rPr>
          <w:rFonts w:ascii="DJGFTC+MicrosoftYaHei"/>
          <w:color w:val="000000"/>
          <w:spacing w:val="0"/>
          <w:sz w:val="19"/>
        </w:rPr>
      </w:r>
    </w:p>
    <w:p>
      <w:pPr>
        <w:pStyle w:val="Normal"/>
        <w:framePr w:w="10998" w:x="1336" w:y="5258"/>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学位委员会：</w:t>
      </w:r>
      <w:r>
        <w:rPr>
          <w:rFonts w:ascii="DJGFTC+MicrosoftYaHei"/>
          <w:color w:val="000000"/>
          <w:spacing w:val="0"/>
          <w:sz w:val="19"/>
        </w:rPr>
      </w:r>
    </w:p>
    <w:p>
      <w:pPr>
        <w:pStyle w:val="Normal"/>
        <w:framePr w:w="10885" w:x="1336" w:y="6406"/>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根据国务院学位委员会第三十三次会议决议和《国务院学位委员会关于印发</w:t>
      </w:r>
      <w:r>
        <w:rPr>
          <w:rFonts w:ascii="TGCCTQ+MicrosoftYaHei"/>
          <w:color w:val="4b4b4b"/>
          <w:spacing w:val="0"/>
          <w:sz w:val="19"/>
        </w:rPr>
        <w:t>&lt;</w:t>
      </w:r>
      <w:r>
        <w:rPr>
          <w:rFonts w:ascii="DJGFTC+MicrosoftYaHei" w:hAnsi="DJGFTC+MicrosoftYaHei" w:cs="DJGFTC+MicrosoftYaHei"/>
          <w:color w:val="4b4b4b"/>
          <w:spacing w:val="0"/>
          <w:sz w:val="19"/>
        </w:rPr>
        <w:t>博士硕士学位授权审核办法</w:t>
      </w:r>
      <w:r>
        <w:rPr>
          <w:rFonts w:ascii="TGCCTQ+MicrosoftYaHei"/>
          <w:color w:val="4b4b4b"/>
          <w:spacing w:val="0"/>
          <w:sz w:val="19"/>
        </w:rPr>
        <w:t>&gt;</w:t>
      </w:r>
      <w:r>
        <w:rPr>
          <w:rFonts w:ascii="DJGFTC+MicrosoftYaHei" w:hAnsi="DJGFTC+MicrosoftYaHei" w:cs="DJGFTC+MicrosoftYaHei"/>
          <w:color w:val="4b4b4b"/>
          <w:spacing w:val="0"/>
          <w:sz w:val="19"/>
        </w:rPr>
        <w:t>的</w:t>
      </w:r>
      <w:r>
        <w:rPr>
          <w:rFonts w:ascii="DJGFTC+MicrosoftYaHei"/>
          <w:color w:val="000000"/>
          <w:spacing w:val="0"/>
          <w:sz w:val="19"/>
        </w:rPr>
      </w:r>
    </w:p>
    <w:p>
      <w:pPr>
        <w:pStyle w:val="Normal"/>
        <w:framePr w:w="10885" w:x="1336" w:y="6406"/>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通知》（学位〔</w:t>
      </w:r>
      <w:r>
        <w:rPr>
          <w:rFonts w:ascii="TGCCTQ+MicrosoftYaHei"/>
          <w:color w:val="4b4b4b"/>
          <w:spacing w:val="0"/>
          <w:sz w:val="19"/>
        </w:rPr>
        <w:t>2017</w:t>
      </w:r>
      <w:r>
        <w:rPr>
          <w:rFonts w:ascii="DJGFTC+MicrosoftYaHei" w:hAnsi="DJGFTC+MicrosoftYaHei" w:cs="DJGFTC+MicrosoftYaHei"/>
          <w:color w:val="4b4b4b"/>
          <w:spacing w:val="0"/>
          <w:sz w:val="19"/>
        </w:rPr>
        <w:t>〕</w:t>
      </w:r>
      <w:r>
        <w:rPr>
          <w:rFonts w:ascii="TGCCTQ+MicrosoftYaHei"/>
          <w:color w:val="4b4b4b"/>
          <w:spacing w:val="0"/>
          <w:sz w:val="19"/>
        </w:rPr>
        <w:t>9</w:t>
      </w:r>
      <w:r>
        <w:rPr>
          <w:rFonts w:ascii="DJGFTC+MicrosoftYaHei" w:hAnsi="DJGFTC+MicrosoftYaHei" w:cs="DJGFTC+MicrosoftYaHei"/>
          <w:color w:val="4b4b4b"/>
          <w:spacing w:val="0"/>
          <w:sz w:val="19"/>
        </w:rPr>
        <w:t>号），决定</w:t>
      </w:r>
      <w:r>
        <w:rPr>
          <w:rFonts w:ascii="TGCCTQ+MicrosoftYaHei"/>
          <w:color w:val="4b4b4b"/>
          <w:spacing w:val="0"/>
          <w:sz w:val="19"/>
        </w:rPr>
        <w:t>2017</w:t>
      </w:r>
      <w:r>
        <w:rPr>
          <w:rFonts w:ascii="DJGFTC+MicrosoftYaHei" w:hAnsi="DJGFTC+MicrosoftYaHei" w:cs="DJGFTC+MicrosoftYaHei"/>
          <w:color w:val="4b4b4b"/>
          <w:spacing w:val="0"/>
          <w:sz w:val="19"/>
        </w:rPr>
        <w:t>年开展博士硕士学位授权审核工作。现将有关事项通知如下：</w:t>
      </w:r>
      <w:r>
        <w:rPr>
          <w:rFonts w:ascii="DJGFTC+MicrosoftYaHei"/>
          <w:color w:val="000000"/>
          <w:spacing w:val="0"/>
          <w:sz w:val="19"/>
        </w:rPr>
      </w:r>
    </w:p>
    <w:p>
      <w:pPr>
        <w:pStyle w:val="Normal"/>
        <w:framePr w:w="10998" w:x="1336" w:y="7554"/>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一、学位授权审核工作必须全面贯彻党的教育方针，以推动研究生教育内涵发展为目的，以激发活力为导向，</w:t>
      </w:r>
      <w:r>
        <w:rPr>
          <w:rFonts w:ascii="DJGFTC+MicrosoftYaHei"/>
          <w:color w:val="000000"/>
          <w:spacing w:val="0"/>
          <w:sz w:val="19"/>
        </w:rPr>
      </w:r>
    </w:p>
    <w:p>
      <w:pPr>
        <w:pStyle w:val="Normal"/>
        <w:framePr w:w="10998" w:x="1336" w:y="7554"/>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以优化结构为重点，坚持服务需求、提高质量，加强省级统筹，强化自律监管，依法依规开展。</w:t>
      </w:r>
      <w:r>
        <w:rPr>
          <w:rFonts w:ascii="DJGFTC+MicrosoftYaHei"/>
          <w:color w:val="000000"/>
          <w:spacing w:val="0"/>
          <w:sz w:val="19"/>
        </w:rPr>
      </w:r>
    </w:p>
    <w:p>
      <w:pPr>
        <w:pStyle w:val="Normal"/>
        <w:framePr w:w="10998" w:x="1336" w:y="8701"/>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二、</w:t>
      </w:r>
      <w:r>
        <w:rPr>
          <w:rFonts w:ascii="TGCCTQ+MicrosoftYaHei"/>
          <w:color w:val="4b4b4b"/>
          <w:spacing w:val="0"/>
          <w:sz w:val="19"/>
        </w:rPr>
        <w:t>2017</w:t>
      </w:r>
      <w:r>
        <w:rPr>
          <w:rFonts w:ascii="DJGFTC+MicrosoftYaHei" w:hAnsi="DJGFTC+MicrosoftYaHei" w:cs="DJGFTC+MicrosoftYaHei"/>
          <w:color w:val="4b4b4b"/>
          <w:spacing w:val="0"/>
          <w:sz w:val="19"/>
        </w:rPr>
        <w:t>年博士硕士学位授权审核分为新增博士硕士学位授予单位审核、学位授予单位新增博士硕士一级学</w:t>
      </w:r>
      <w:r>
        <w:rPr>
          <w:rFonts w:ascii="DJGFTC+MicrosoftYaHei"/>
          <w:color w:val="000000"/>
          <w:spacing w:val="0"/>
          <w:sz w:val="19"/>
        </w:rPr>
      </w:r>
    </w:p>
    <w:p>
      <w:pPr>
        <w:pStyle w:val="Normal"/>
        <w:framePr w:w="10998" w:x="1336" w:y="8701"/>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科与专业学位类别（以下简称</w:t>
      </w:r>
      <w:r>
        <w:rPr>
          <w:rFonts w:ascii="TGCCTQ+MicrosoftYaHei" w:hAnsi="TGCCTQ+MicrosoftYaHei" w:cs="TGCCTQ+MicrosoftYaHei"/>
          <w:color w:val="4b4b4b"/>
          <w:spacing w:val="0"/>
          <w:sz w:val="19"/>
        </w:rPr>
        <w:t>“</w:t>
      </w:r>
      <w:r>
        <w:rPr>
          <w:rFonts w:ascii="DJGFTC+MicrosoftYaHei" w:hAnsi="DJGFTC+MicrosoftYaHei" w:cs="DJGFTC+MicrosoftYaHei"/>
          <w:color w:val="4b4b4b"/>
          <w:spacing w:val="0"/>
          <w:sz w:val="19"/>
        </w:rPr>
        <w:t>新增博士硕士学位授权点</w:t>
      </w:r>
      <w:r>
        <w:rPr>
          <w:rFonts w:ascii="TGCCTQ+MicrosoftYaHei" w:hAnsi="TGCCTQ+MicrosoftYaHei" w:cs="TGCCTQ+MicrosoftYaHei"/>
          <w:color w:val="4b4b4b"/>
          <w:spacing w:val="0"/>
          <w:sz w:val="19"/>
        </w:rPr>
        <w:t>”</w:t>
      </w:r>
      <w:r>
        <w:rPr>
          <w:rFonts w:ascii="DJGFTC+MicrosoftYaHei" w:hAnsi="DJGFTC+MicrosoftYaHei" w:cs="DJGFTC+MicrosoftYaHei"/>
          <w:color w:val="4b4b4b"/>
          <w:spacing w:val="0"/>
          <w:sz w:val="19"/>
        </w:rPr>
        <w:t>）审核、自主审核单位确定。各类审核工作的具体要求</w:t>
      </w:r>
      <w:r>
        <w:rPr>
          <w:rFonts w:ascii="DJGFTC+MicrosoftYaHei"/>
          <w:color w:val="000000"/>
          <w:spacing w:val="0"/>
          <w:sz w:val="19"/>
        </w:rPr>
      </w:r>
    </w:p>
    <w:p>
      <w:pPr>
        <w:pStyle w:val="Normal"/>
        <w:framePr w:w="10998" w:x="1336" w:y="8701"/>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和程序按照《</w:t>
      </w:r>
      <w:r>
        <w:rPr>
          <w:rFonts w:ascii="TGCCTQ+MicrosoftYaHei"/>
          <w:color w:val="4b4b4b"/>
          <w:spacing w:val="0"/>
          <w:sz w:val="19"/>
        </w:rPr>
        <w:t>2017</w:t>
      </w:r>
      <w:r>
        <w:rPr>
          <w:rFonts w:ascii="DJGFTC+MicrosoftYaHei" w:hAnsi="DJGFTC+MicrosoftYaHei" w:cs="DJGFTC+MicrosoftYaHei"/>
          <w:color w:val="4b4b4b"/>
          <w:spacing w:val="0"/>
          <w:sz w:val="19"/>
        </w:rPr>
        <w:t>年学位授权审核工作总体要求》（附件</w:t>
      </w:r>
      <w:r>
        <w:rPr>
          <w:rFonts w:ascii="TGCCTQ+MicrosoftYaHei"/>
          <w:color w:val="4b4b4b"/>
          <w:spacing w:val="0"/>
          <w:sz w:val="19"/>
        </w:rPr>
        <w:t>1</w:t>
      </w:r>
      <w:r>
        <w:rPr>
          <w:rFonts w:ascii="DJGFTC+MicrosoftYaHei" w:hAnsi="DJGFTC+MicrosoftYaHei" w:cs="DJGFTC+MicrosoftYaHei"/>
          <w:color w:val="4b4b4b"/>
          <w:spacing w:val="0"/>
          <w:sz w:val="19"/>
        </w:rPr>
        <w:t>）执行。</w:t>
      </w:r>
      <w:r>
        <w:rPr>
          <w:rFonts w:ascii="DJGFTC+MicrosoftYaHei"/>
          <w:color w:val="000000"/>
          <w:spacing w:val="0"/>
          <w:sz w:val="19"/>
        </w:rPr>
      </w:r>
    </w:p>
    <w:p>
      <w:pPr>
        <w:pStyle w:val="Normal"/>
        <w:framePr w:w="10998" w:x="1336" w:y="10231"/>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三、坚持需求优先，紧密围绕国家战略和经济社会发展，统筹规划，科学布局，优先新增国家区域发展重点领</w:t>
      </w:r>
      <w:r>
        <w:rPr>
          <w:rFonts w:ascii="DJGFTC+MicrosoftYaHei"/>
          <w:color w:val="000000"/>
          <w:spacing w:val="0"/>
          <w:sz w:val="19"/>
        </w:rPr>
      </w:r>
    </w:p>
    <w:p>
      <w:pPr>
        <w:pStyle w:val="Normal"/>
        <w:framePr w:w="10998" w:x="1336" w:y="10231"/>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域、空白领域和亟需领域的学位授权。新增硕士学位授权点以应用型为主，重点新增硕士专业学位授权点。</w:t>
      </w:r>
      <w:r>
        <w:rPr>
          <w:rFonts w:ascii="DJGFTC+MicrosoftYaHei"/>
          <w:color w:val="000000"/>
          <w:spacing w:val="0"/>
          <w:sz w:val="19"/>
        </w:rPr>
      </w:r>
    </w:p>
    <w:p>
      <w:pPr>
        <w:pStyle w:val="Normal"/>
        <w:framePr w:w="10998" w:x="1336" w:y="11379"/>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四、强化质量导向，新增博士硕士学位授予单位审核、新增博士硕士学位授权点审核、自主审核单位确定均须</w:t>
      </w:r>
      <w:r>
        <w:rPr>
          <w:rFonts w:ascii="DJGFTC+MicrosoftYaHei"/>
          <w:color w:val="000000"/>
          <w:spacing w:val="0"/>
          <w:sz w:val="19"/>
        </w:rPr>
      </w:r>
    </w:p>
    <w:p>
      <w:pPr>
        <w:pStyle w:val="Normal"/>
        <w:framePr w:w="10998" w:x="1336" w:y="11379"/>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严格按照《学位授权审核申请基本条件（试行）》（附件</w:t>
      </w:r>
      <w:r>
        <w:rPr>
          <w:rFonts w:ascii="TGCCTQ+MicrosoftYaHei"/>
          <w:color w:val="4b4b4b"/>
          <w:spacing w:val="0"/>
          <w:sz w:val="19"/>
        </w:rPr>
        <w:t>2</w:t>
      </w:r>
      <w:r>
        <w:rPr>
          <w:rFonts w:ascii="DJGFTC+MicrosoftYaHei" w:hAnsi="DJGFTC+MicrosoftYaHei" w:cs="DJGFTC+MicrosoftYaHei"/>
          <w:color w:val="4b4b4b"/>
          <w:spacing w:val="0"/>
          <w:sz w:val="19"/>
        </w:rPr>
        <w:t>）执行。西部地区和民族高校在申请新增博士硕士学位</w:t>
      </w:r>
      <w:r>
        <w:rPr>
          <w:rFonts w:ascii="DJGFTC+MicrosoftYaHei"/>
          <w:color w:val="000000"/>
          <w:spacing w:val="0"/>
          <w:sz w:val="19"/>
        </w:rPr>
      </w:r>
    </w:p>
    <w:p>
      <w:pPr>
        <w:pStyle w:val="Normal"/>
        <w:framePr w:w="10998" w:x="1336" w:y="11379"/>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授予单位和新增博士硕士学位授权点时，申请条件可降低</w:t>
      </w:r>
      <w:r>
        <w:rPr>
          <w:rFonts w:ascii="TGCCTQ+MicrosoftYaHei"/>
          <w:color w:val="4b4b4b"/>
          <w:spacing w:val="0"/>
          <w:sz w:val="19"/>
        </w:rPr>
        <w:t>20%</w:t>
      </w:r>
      <w:r>
        <w:rPr>
          <w:rFonts w:ascii="DJGFTC+MicrosoftYaHei" w:hAnsi="DJGFTC+MicrosoftYaHei" w:cs="DJGFTC+MicrosoftYaHei"/>
          <w:color w:val="4b4b4b"/>
          <w:spacing w:val="0"/>
          <w:sz w:val="19"/>
        </w:rPr>
        <w:t>。从严控制新增博士硕士学位授予单位和自主审核</w:t>
      </w:r>
      <w:r>
        <w:rPr>
          <w:rFonts w:ascii="DJGFTC+MicrosoftYaHei"/>
          <w:color w:val="000000"/>
          <w:spacing w:val="0"/>
          <w:sz w:val="19"/>
        </w:rPr>
      </w:r>
    </w:p>
    <w:p>
      <w:pPr>
        <w:pStyle w:val="Normal"/>
        <w:framePr w:w="10998" w:x="1336" w:y="11379"/>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单位。</w:t>
      </w:r>
      <w:r>
        <w:rPr>
          <w:rFonts w:ascii="DJGFTC+MicrosoftYaHei"/>
          <w:color w:val="000000"/>
          <w:spacing w:val="0"/>
          <w:sz w:val="19"/>
        </w:rPr>
      </w:r>
    </w:p>
    <w:p>
      <w:pPr>
        <w:pStyle w:val="Normal"/>
        <w:framePr w:w="10998" w:x="1336" w:y="13292"/>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五、加强省级统筹，各省级学位委员会根据国家和本区域经济社会发展对高层次人才的实际需求，制订学位点</w:t>
      </w:r>
      <w:r>
        <w:rPr>
          <w:rFonts w:ascii="DJGFTC+MicrosoftYaHei"/>
          <w:color w:val="000000"/>
          <w:spacing w:val="0"/>
          <w:sz w:val="19"/>
        </w:rPr>
      </w:r>
    </w:p>
    <w:p>
      <w:pPr>
        <w:pStyle w:val="Normal"/>
        <w:framePr w:w="10998" w:x="1336" w:y="13292"/>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申报指南，组织实施本地区学位授权审核工作，负责接收申请和资格审查，做好新增博士学位授予单位与博士学位</w:t>
      </w:r>
      <w:r>
        <w:rPr>
          <w:rFonts w:ascii="DJGFTC+MicrosoftYaHei"/>
          <w:color w:val="000000"/>
          <w:spacing w:val="0"/>
          <w:sz w:val="19"/>
        </w:rPr>
      </w:r>
    </w:p>
    <w:p>
      <w:pPr>
        <w:pStyle w:val="Normal"/>
        <w:framePr w:w="10998" w:x="1336" w:y="13292"/>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授权点初审、新增硕士学位授予单位与硕士学位授权点审核、自主审核单位申请材料核查。</w:t>
      </w:r>
      <w:r>
        <w:rPr>
          <w:rFonts w:ascii="DJGFTC+MicrosoftYaHei"/>
          <w:color w:val="000000"/>
          <w:spacing w:val="0"/>
          <w:sz w:val="19"/>
        </w:rPr>
      </w:r>
    </w:p>
    <w:p>
      <w:pPr>
        <w:pStyle w:val="Normal"/>
        <w:framePr w:w="10998" w:x="1336" w:y="14822"/>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军队院校、军事学门类下一级学科和军事硕士专业学位类别的学位授权审核工作由中国人民解放军学位委员会</w:t>
      </w:r>
      <w:r>
        <w:rPr>
          <w:rFonts w:ascii="DJGFTC+MicrosoftYaHei"/>
          <w:color w:val="000000"/>
          <w:spacing w:val="0"/>
          <w:sz w:val="19"/>
        </w:rPr>
      </w:r>
    </w:p>
    <w:p>
      <w:pPr>
        <w:pStyle w:val="Normal"/>
        <w:framePr w:w="9292" w:x="100" w:y="15588"/>
        <w:widowControl w:val="off"/>
        <w:autoSpaceDE w:val="off"/>
        <w:autoSpaceDN w:val="off"/>
        <w:spacing w:before="0" w:after="0" w:line="215" w:lineRule="exact"/>
        <w:ind w:left="0" w:right="0" w:firstLine="0"/>
        <w:jc w:val="left"/>
        <w:rPr>
          <w:rFonts w:ascii="Meiryo"/>
          <w:color w:val="000000"/>
          <w:spacing w:val="0"/>
          <w:sz w:val="14"/>
        </w:rPr>
      </w:pPr>
      <w:r>
        <w:rPr>
          <w:rFonts w:ascii="Meiryo"/>
          <w:color w:val="000000"/>
          <w:spacing w:val="0"/>
          <w:sz w:val="14"/>
        </w:rPr>
        <w:t>http://www.moe.edu.cn/s78/A22/A22_gggs/A22_sjhj/201703/t20170330_301553.html[3/30/2017</w:t>
      </w:r>
      <w:r>
        <w:rPr>
          <w:rFonts w:ascii="Meiryo"/>
          <w:color w:val="000000"/>
          <w:spacing w:val="1"/>
          <w:sz w:val="14"/>
        </w:rPr>
        <w:t xml:space="preserve"> </w:t>
      </w:r>
      <w:r>
        <w:rPr>
          <w:rFonts w:ascii="Meiryo"/>
          <w:color w:val="000000"/>
          <w:spacing w:val="0"/>
          <w:sz w:val="14"/>
        </w:rPr>
        <w:t>11:37:20</w:t>
      </w:r>
      <w:r>
        <w:rPr>
          <w:rFonts w:ascii="Meiryo"/>
          <w:color w:val="000000"/>
          <w:spacing w:val="1"/>
          <w:sz w:val="14"/>
        </w:rPr>
        <w:t xml:space="preserve"> </w:t>
      </w:r>
      <w:r>
        <w:rPr>
          <w:rFonts w:ascii="Meiryo"/>
          <w:color w:val="000000"/>
          <w:spacing w:val="0"/>
          <w:sz w:val="14"/>
        </w:rPr>
        <w:t>AM]</w:t>
      </w:r>
      <w:r>
        <w:rPr>
          <w:rFonts w:ascii="Meiryo"/>
          <w:color w:val="000000"/>
          <w:spacing w:val="0"/>
          <w:sz w:val="1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0pt;margin-top:26.15pt;z-index:-3;width:612pt;height:729.85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853" w:x="100" w:y="108"/>
        <w:widowControl w:val="off"/>
        <w:autoSpaceDE w:val="off"/>
        <w:autoSpaceDN w:val="off"/>
        <w:spacing w:before="0" w:after="0" w:line="215" w:lineRule="exact"/>
        <w:ind w:left="0" w:right="0" w:firstLine="0"/>
        <w:jc w:val="left"/>
        <w:rPr>
          <w:rFonts w:ascii="Meiryo"/>
          <w:color w:val="000000"/>
          <w:spacing w:val="0"/>
          <w:sz w:val="14"/>
        </w:rPr>
      </w:pPr>
      <w:r>
        <w:rPr>
          <w:rFonts w:ascii="Meiryo" w:hAnsi="Meiryo" w:cs="Meiryo"/>
          <w:color w:val="000000"/>
          <w:spacing w:val="0"/>
          <w:sz w:val="14"/>
        </w:rPr>
        <w:t>国�院学位委�会关于开展2017年博士�士学位授权�核工作的通知</w:t>
      </w:r>
      <w:r>
        <w:rPr>
          <w:rFonts w:ascii="Meiryo"/>
          <w:color w:val="000000"/>
          <w:spacing w:val="1"/>
          <w:sz w:val="14"/>
        </w:rPr>
        <w:t xml:space="preserve"> </w:t>
      </w:r>
      <w:r>
        <w:rPr>
          <w:rFonts w:ascii="Meiryo"/>
          <w:color w:val="000000"/>
          <w:spacing w:val="0"/>
          <w:sz w:val="14"/>
        </w:rPr>
        <w:t>-</w:t>
      </w:r>
      <w:r>
        <w:rPr>
          <w:rFonts w:ascii="Meiryo"/>
          <w:color w:val="000000"/>
          <w:spacing w:val="1"/>
          <w:sz w:val="14"/>
        </w:rPr>
        <w:t xml:space="preserve"> </w:t>
      </w:r>
      <w:r>
        <w:rPr>
          <w:rFonts w:ascii="Meiryo" w:hAnsi="Meiryo" w:cs="Meiryo"/>
          <w:color w:val="000000"/>
          <w:spacing w:val="0"/>
          <w:sz w:val="14"/>
        </w:rPr>
        <w:t>中�人民共和国教育部政府��网站</w:t>
      </w:r>
      <w:r>
        <w:rPr>
          <w:rFonts w:ascii="Meiryo"/>
          <w:color w:val="000000"/>
          <w:spacing w:val="0"/>
          <w:sz w:val="14"/>
        </w:rPr>
      </w:r>
    </w:p>
    <w:p>
      <w:pPr>
        <w:pStyle w:val="Normal"/>
        <w:framePr w:w="6819" w:x="1336" w:y="608"/>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（以下简称</w:t>
      </w:r>
      <w:r>
        <w:rPr>
          <w:rFonts w:ascii="TGCCTQ+MicrosoftYaHei" w:hAnsi="TGCCTQ+MicrosoftYaHei" w:cs="TGCCTQ+MicrosoftYaHei"/>
          <w:color w:val="4b4b4b"/>
          <w:spacing w:val="0"/>
          <w:sz w:val="19"/>
        </w:rPr>
        <w:t>“</w:t>
      </w:r>
      <w:r>
        <w:rPr>
          <w:rFonts w:ascii="DJGFTC+MicrosoftYaHei" w:hAnsi="DJGFTC+MicrosoftYaHei" w:cs="DJGFTC+MicrosoftYaHei"/>
          <w:color w:val="4b4b4b"/>
          <w:spacing w:val="0"/>
          <w:sz w:val="19"/>
        </w:rPr>
        <w:t>军队学位委员会</w:t>
      </w:r>
      <w:r>
        <w:rPr>
          <w:rFonts w:ascii="TGCCTQ+MicrosoftYaHei" w:hAnsi="TGCCTQ+MicrosoftYaHei" w:cs="TGCCTQ+MicrosoftYaHei"/>
          <w:color w:val="4b4b4b"/>
          <w:spacing w:val="0"/>
          <w:sz w:val="19"/>
        </w:rPr>
        <w:t>”</w:t>
      </w:r>
      <w:r>
        <w:rPr>
          <w:rFonts w:ascii="DJGFTC+MicrosoftYaHei" w:hAnsi="DJGFTC+MicrosoftYaHei" w:cs="DJGFTC+MicrosoftYaHei"/>
          <w:color w:val="4b4b4b"/>
          <w:spacing w:val="0"/>
          <w:sz w:val="19"/>
        </w:rPr>
        <w:t>）组织实施，具体工作安排另行通知。</w:t>
      </w:r>
      <w:r>
        <w:rPr>
          <w:rFonts w:ascii="DJGFTC+MicrosoftYaHei"/>
          <w:color w:val="000000"/>
          <w:spacing w:val="0"/>
          <w:sz w:val="19"/>
        </w:rPr>
      </w:r>
    </w:p>
    <w:p>
      <w:pPr>
        <w:pStyle w:val="Normal"/>
        <w:framePr w:w="10998" w:x="1336" w:y="1373"/>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六、学位授予单位应根据本单位办学基础，结合经济社会发展需求提出学位授权申请，所提申请应经过充分论</w:t>
      </w:r>
      <w:r>
        <w:rPr>
          <w:rFonts w:ascii="DJGFTC+MicrosoftYaHei"/>
          <w:color w:val="000000"/>
          <w:spacing w:val="0"/>
          <w:sz w:val="19"/>
        </w:rPr>
      </w:r>
    </w:p>
    <w:p>
      <w:pPr>
        <w:pStyle w:val="Normal"/>
        <w:framePr w:w="10998" w:x="1336" w:y="1373"/>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证，符合本单位的办学目标和学科发展规划，提交材料不得有涉密内容，涉密内容须严格按照国家有关保密规定进</w:t>
      </w:r>
      <w:r>
        <w:rPr>
          <w:rFonts w:ascii="DJGFTC+MicrosoftYaHei"/>
          <w:color w:val="000000"/>
          <w:spacing w:val="0"/>
          <w:sz w:val="19"/>
        </w:rPr>
      </w:r>
    </w:p>
    <w:p>
      <w:pPr>
        <w:pStyle w:val="Normal"/>
        <w:framePr w:w="10998" w:x="1336" w:y="1373"/>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行脱密，处理至可公开使用。中央部门所属学位授予单位向属地省级学位委员会提出学位授权申请前，须经主管部</w:t>
      </w:r>
      <w:r>
        <w:rPr>
          <w:rFonts w:ascii="DJGFTC+MicrosoftYaHei"/>
          <w:color w:val="000000"/>
          <w:spacing w:val="0"/>
          <w:sz w:val="19"/>
        </w:rPr>
      </w:r>
    </w:p>
    <w:p>
      <w:pPr>
        <w:pStyle w:val="Normal"/>
        <w:framePr w:w="10998" w:x="1336" w:y="1373"/>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门同意。公安学、公安技术一级学科和警务硕士专业学位类别仅限公安类院校申请，申请单位在向省级学位委员会</w:t>
      </w:r>
      <w:r>
        <w:rPr>
          <w:rFonts w:ascii="DJGFTC+MicrosoftYaHei"/>
          <w:color w:val="000000"/>
          <w:spacing w:val="0"/>
          <w:sz w:val="19"/>
        </w:rPr>
      </w:r>
    </w:p>
    <w:p>
      <w:pPr>
        <w:pStyle w:val="Normal"/>
        <w:framePr w:w="10998" w:x="1336" w:y="1373"/>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提出申请前，须经公安部同意。</w:t>
      </w:r>
      <w:r>
        <w:rPr>
          <w:rFonts w:ascii="DJGFTC+MicrosoftYaHei"/>
          <w:color w:val="000000"/>
          <w:spacing w:val="0"/>
          <w:sz w:val="19"/>
        </w:rPr>
      </w:r>
    </w:p>
    <w:p>
      <w:pPr>
        <w:pStyle w:val="Normal"/>
        <w:framePr w:w="10998" w:x="1336" w:y="3668"/>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七、各省级学位委员会、军队学位委员会要根据《博士硕士学位授权审核办法》和本通知要求，结合本地区实</w:t>
      </w:r>
      <w:r>
        <w:rPr>
          <w:rFonts w:ascii="DJGFTC+MicrosoftYaHei"/>
          <w:color w:val="000000"/>
          <w:spacing w:val="0"/>
          <w:sz w:val="19"/>
        </w:rPr>
      </w:r>
    </w:p>
    <w:p>
      <w:pPr>
        <w:pStyle w:val="Normal"/>
        <w:framePr w:w="10998" w:x="1336" w:y="3668"/>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际，制定审核工作方案，细化审核程序。按照坚持标准、保证质量、程序规范、公开透明、平稳有序的要求，认真</w:t>
      </w:r>
      <w:r>
        <w:rPr>
          <w:rFonts w:ascii="DJGFTC+MicrosoftYaHei"/>
          <w:color w:val="000000"/>
          <w:spacing w:val="0"/>
          <w:sz w:val="19"/>
        </w:rPr>
      </w:r>
    </w:p>
    <w:p>
      <w:pPr>
        <w:pStyle w:val="Normal"/>
        <w:framePr w:w="10998" w:x="1336" w:y="3668"/>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组织、稳妥实施审核工作。国务院学位委员会将适时组织专家对各省级学位委员会的审核工作进行督查。</w:t>
      </w:r>
      <w:r>
        <w:rPr>
          <w:rFonts w:ascii="DJGFTC+MicrosoftYaHei"/>
          <w:color w:val="000000"/>
          <w:spacing w:val="0"/>
          <w:sz w:val="19"/>
        </w:rPr>
      </w:r>
    </w:p>
    <w:p>
      <w:pPr>
        <w:pStyle w:val="Normal"/>
        <w:framePr w:w="10854" w:x="1336" w:y="5199"/>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八、申请自主审核的学位授予单位，</w:t>
      </w:r>
      <w:r>
        <w:rPr>
          <w:rFonts w:ascii="TGCCTQ+MicrosoftYaHei"/>
          <w:color w:val="4b4b4b"/>
          <w:spacing w:val="0"/>
          <w:sz w:val="19"/>
        </w:rPr>
        <w:t>2017</w:t>
      </w:r>
      <w:r>
        <w:rPr>
          <w:rFonts w:ascii="DJGFTC+MicrosoftYaHei" w:hAnsi="DJGFTC+MicrosoftYaHei" w:cs="DJGFTC+MicrosoftYaHei"/>
          <w:color w:val="4b4b4b"/>
          <w:spacing w:val="0"/>
          <w:sz w:val="19"/>
        </w:rPr>
        <w:t>年按照学位授予单位新增博士硕士学位授权点的程序，参加新增学</w:t>
      </w:r>
      <w:r>
        <w:rPr>
          <w:rFonts w:ascii="DJGFTC+MicrosoftYaHei"/>
          <w:color w:val="000000"/>
          <w:spacing w:val="0"/>
          <w:sz w:val="19"/>
        </w:rPr>
      </w:r>
    </w:p>
    <w:p>
      <w:pPr>
        <w:pStyle w:val="Normal"/>
        <w:framePr w:w="2006" w:x="1336" w:y="5581"/>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位授权点授权审核。</w:t>
      </w:r>
      <w:r>
        <w:rPr>
          <w:rFonts w:ascii="DJGFTC+MicrosoftYaHei"/>
          <w:color w:val="000000"/>
          <w:spacing w:val="0"/>
          <w:sz w:val="19"/>
        </w:rPr>
      </w:r>
    </w:p>
    <w:p>
      <w:pPr>
        <w:pStyle w:val="Normal"/>
        <w:framePr w:w="10854" w:x="1336" w:y="6346"/>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确定为自主审核单位的学位授予单位，从</w:t>
      </w:r>
      <w:r>
        <w:rPr>
          <w:rFonts w:ascii="TGCCTQ+MicrosoftYaHei"/>
          <w:color w:val="4b4b4b"/>
          <w:spacing w:val="0"/>
          <w:sz w:val="19"/>
        </w:rPr>
        <w:t>2018</w:t>
      </w:r>
      <w:r>
        <w:rPr>
          <w:rFonts w:ascii="DJGFTC+MicrosoftYaHei" w:hAnsi="DJGFTC+MicrosoftYaHei" w:cs="DJGFTC+MicrosoftYaHei"/>
          <w:color w:val="4b4b4b"/>
          <w:spacing w:val="0"/>
          <w:sz w:val="19"/>
        </w:rPr>
        <w:t>年开始，按照《博士硕士学位授权审核办法》规定的程序开展</w:t>
      </w:r>
      <w:r>
        <w:rPr>
          <w:rFonts w:ascii="DJGFTC+MicrosoftYaHei"/>
          <w:color w:val="000000"/>
          <w:spacing w:val="0"/>
          <w:sz w:val="19"/>
        </w:rPr>
      </w:r>
    </w:p>
    <w:p>
      <w:pPr>
        <w:pStyle w:val="Normal"/>
        <w:framePr w:w="10854" w:x="1336" w:y="6346"/>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学位授权点自主审核工作，每年新增博士学位授权点数量不得超过本单位已有博士学位授权点数量的</w:t>
      </w:r>
      <w:r>
        <w:rPr>
          <w:rFonts w:ascii="TGCCTQ+MicrosoftYaHei"/>
          <w:color w:val="4b4b4b"/>
          <w:spacing w:val="0"/>
          <w:sz w:val="19"/>
        </w:rPr>
        <w:t>5%</w:t>
      </w:r>
      <w:r>
        <w:rPr>
          <w:rFonts w:ascii="DJGFTC+MicrosoftYaHei" w:hAnsi="DJGFTC+MicrosoftYaHei" w:cs="DJGFTC+MicrosoftYaHei"/>
          <w:color w:val="4b4b4b"/>
          <w:spacing w:val="0"/>
          <w:sz w:val="19"/>
        </w:rPr>
        <w:t>。</w:t>
      </w:r>
      <w:r>
        <w:rPr>
          <w:rFonts w:ascii="DJGFTC+MicrosoftYaHei"/>
          <w:color w:val="000000"/>
          <w:spacing w:val="0"/>
          <w:sz w:val="19"/>
        </w:rPr>
      </w:r>
    </w:p>
    <w:p>
      <w:pPr>
        <w:pStyle w:val="Normal"/>
        <w:framePr w:w="10998" w:x="1336" w:y="7494"/>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九、各有关单位、评审专家和工作人员在学位授权审核工作中应严格遵守中央八项规定精神和评审纪律，做到</w:t>
      </w:r>
      <w:r>
        <w:rPr>
          <w:rFonts w:ascii="DJGFTC+MicrosoftYaHei"/>
          <w:color w:val="000000"/>
          <w:spacing w:val="0"/>
          <w:sz w:val="19"/>
        </w:rPr>
      </w:r>
    </w:p>
    <w:p>
      <w:pPr>
        <w:pStyle w:val="Normal"/>
        <w:framePr w:w="10998" w:x="1336" w:y="7494"/>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廉洁自律，客观公正。学位授予单位应实事求是填写申请材料，不得以任何形式干扰审核工作，影响专家评审。对</w:t>
      </w:r>
      <w:r>
        <w:rPr>
          <w:rFonts w:ascii="DJGFTC+MicrosoftYaHei"/>
          <w:color w:val="000000"/>
          <w:spacing w:val="0"/>
          <w:sz w:val="19"/>
        </w:rPr>
      </w:r>
    </w:p>
    <w:p>
      <w:pPr>
        <w:pStyle w:val="Normal"/>
        <w:framePr w:w="10998" w:x="1336" w:y="7494"/>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违反评审纪律和材料弄虚作假的学位授予单位，实行</w:t>
      </w:r>
      <w:r>
        <w:rPr>
          <w:rFonts w:ascii="TGCCTQ+MicrosoftYaHei" w:hAnsi="TGCCTQ+MicrosoftYaHei" w:cs="TGCCTQ+MicrosoftYaHei"/>
          <w:color w:val="4b4b4b"/>
          <w:spacing w:val="0"/>
          <w:sz w:val="19"/>
        </w:rPr>
        <w:t>“</w:t>
      </w:r>
      <w:r>
        <w:rPr>
          <w:rFonts w:ascii="DJGFTC+MicrosoftYaHei" w:hAnsi="DJGFTC+MicrosoftYaHei" w:cs="DJGFTC+MicrosoftYaHei"/>
          <w:color w:val="4b4b4b"/>
          <w:spacing w:val="0"/>
          <w:sz w:val="19"/>
        </w:rPr>
        <w:t>一票否决</w:t>
      </w:r>
      <w:r>
        <w:rPr>
          <w:rFonts w:ascii="TGCCTQ+MicrosoftYaHei" w:hAnsi="TGCCTQ+MicrosoftYaHei" w:cs="TGCCTQ+MicrosoftYaHei"/>
          <w:color w:val="4b4b4b"/>
          <w:spacing w:val="0"/>
          <w:sz w:val="19"/>
        </w:rPr>
        <w:t>”</w:t>
      </w:r>
      <w:r>
        <w:rPr>
          <w:rFonts w:ascii="DJGFTC+MicrosoftYaHei" w:hAnsi="DJGFTC+MicrosoftYaHei" w:cs="DJGFTC+MicrosoftYaHei"/>
          <w:color w:val="4b4b4b"/>
          <w:spacing w:val="0"/>
          <w:sz w:val="19"/>
        </w:rPr>
        <w:t>，取消其当年申请资格，并予以通报批评。</w:t>
      </w:r>
      <w:r>
        <w:rPr>
          <w:rFonts w:ascii="DJGFTC+MicrosoftYaHei"/>
          <w:color w:val="000000"/>
          <w:spacing w:val="0"/>
          <w:sz w:val="19"/>
        </w:rPr>
      </w:r>
    </w:p>
    <w:p>
      <w:pPr>
        <w:pStyle w:val="Normal"/>
        <w:framePr w:w="10930" w:x="1336" w:y="9024"/>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十、各省级学位委员会应于</w:t>
      </w:r>
      <w:r>
        <w:rPr>
          <w:rFonts w:ascii="TGCCTQ+MicrosoftYaHei"/>
          <w:color w:val="4b4b4b"/>
          <w:spacing w:val="0"/>
          <w:sz w:val="19"/>
        </w:rPr>
        <w:t>2017</w:t>
      </w:r>
      <w:r>
        <w:rPr>
          <w:rFonts w:ascii="DJGFTC+MicrosoftYaHei" w:hAnsi="DJGFTC+MicrosoftYaHei" w:cs="DJGFTC+MicrosoftYaHei"/>
          <w:color w:val="4b4b4b"/>
          <w:spacing w:val="0"/>
          <w:sz w:val="19"/>
        </w:rPr>
        <w:t>年</w:t>
      </w:r>
      <w:r>
        <w:rPr>
          <w:rFonts w:ascii="TGCCTQ+MicrosoftYaHei"/>
          <w:color w:val="4b4b4b"/>
          <w:spacing w:val="0"/>
          <w:sz w:val="19"/>
        </w:rPr>
        <w:t>5</w:t>
      </w:r>
      <w:r>
        <w:rPr>
          <w:rFonts w:ascii="DJGFTC+MicrosoftYaHei" w:hAnsi="DJGFTC+MicrosoftYaHei" w:cs="DJGFTC+MicrosoftYaHei"/>
          <w:color w:val="4b4b4b"/>
          <w:spacing w:val="0"/>
          <w:sz w:val="19"/>
        </w:rPr>
        <w:t>月</w:t>
      </w:r>
      <w:r>
        <w:rPr>
          <w:rFonts w:ascii="TGCCTQ+MicrosoftYaHei"/>
          <w:color w:val="4b4b4b"/>
          <w:spacing w:val="0"/>
          <w:sz w:val="19"/>
        </w:rPr>
        <w:t>31</w:t>
      </w:r>
      <w:r>
        <w:rPr>
          <w:rFonts w:ascii="DJGFTC+MicrosoftYaHei" w:hAnsi="DJGFTC+MicrosoftYaHei" w:cs="DJGFTC+MicrosoftYaHei"/>
          <w:color w:val="4b4b4b"/>
          <w:spacing w:val="0"/>
          <w:sz w:val="19"/>
        </w:rPr>
        <w:t>日前发布本地区学位授权审核申报指南；</w:t>
      </w:r>
      <w:r>
        <w:rPr>
          <w:rFonts w:ascii="TGCCTQ+MicrosoftYaHei"/>
          <w:color w:val="4b4b4b"/>
          <w:spacing w:val="0"/>
          <w:sz w:val="19"/>
        </w:rPr>
        <w:t>2017</w:t>
      </w:r>
      <w:r>
        <w:rPr>
          <w:rFonts w:ascii="DJGFTC+MicrosoftYaHei" w:hAnsi="DJGFTC+MicrosoftYaHei" w:cs="DJGFTC+MicrosoftYaHei"/>
          <w:color w:val="4b4b4b"/>
          <w:spacing w:val="0"/>
          <w:sz w:val="19"/>
        </w:rPr>
        <w:t>年</w:t>
      </w:r>
      <w:r>
        <w:rPr>
          <w:rFonts w:ascii="TGCCTQ+MicrosoftYaHei"/>
          <w:color w:val="4b4b4b"/>
          <w:spacing w:val="0"/>
          <w:sz w:val="19"/>
        </w:rPr>
        <w:t>7</w:t>
      </w:r>
      <w:r>
        <w:rPr>
          <w:rFonts w:ascii="DJGFTC+MicrosoftYaHei" w:hAnsi="DJGFTC+MicrosoftYaHei" w:cs="DJGFTC+MicrosoftYaHei"/>
          <w:color w:val="4b4b4b"/>
          <w:spacing w:val="0"/>
          <w:sz w:val="19"/>
        </w:rPr>
        <w:t>月</w:t>
      </w:r>
      <w:r>
        <w:rPr>
          <w:rFonts w:ascii="TGCCTQ+MicrosoftYaHei"/>
          <w:color w:val="4b4b4b"/>
          <w:spacing w:val="0"/>
          <w:sz w:val="19"/>
        </w:rPr>
        <w:t>31</w:t>
      </w:r>
      <w:r>
        <w:rPr>
          <w:rFonts w:ascii="DJGFTC+MicrosoftYaHei" w:hAnsi="DJGFTC+MicrosoftYaHei" w:cs="DJGFTC+MicrosoftYaHei"/>
          <w:color w:val="4b4b4b"/>
          <w:spacing w:val="0"/>
          <w:sz w:val="19"/>
        </w:rPr>
        <w:t>日前完成申</w:t>
      </w:r>
      <w:r>
        <w:rPr>
          <w:rFonts w:ascii="DJGFTC+MicrosoftYaHei"/>
          <w:color w:val="000000"/>
          <w:spacing w:val="0"/>
          <w:sz w:val="19"/>
        </w:rPr>
      </w:r>
    </w:p>
    <w:p>
      <w:pPr>
        <w:pStyle w:val="Normal"/>
        <w:framePr w:w="10930" w:x="1336" w:y="9024"/>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请材料接收工作；</w:t>
      </w:r>
      <w:r>
        <w:rPr>
          <w:rFonts w:ascii="TGCCTQ+MicrosoftYaHei"/>
          <w:color w:val="4b4b4b"/>
          <w:spacing w:val="0"/>
          <w:sz w:val="19"/>
        </w:rPr>
        <w:t>2017</w:t>
      </w:r>
      <w:r>
        <w:rPr>
          <w:rFonts w:ascii="DJGFTC+MicrosoftYaHei" w:hAnsi="DJGFTC+MicrosoftYaHei" w:cs="DJGFTC+MicrosoftYaHei"/>
          <w:color w:val="4b4b4b"/>
          <w:spacing w:val="0"/>
          <w:sz w:val="19"/>
        </w:rPr>
        <w:t>年</w:t>
      </w:r>
      <w:r>
        <w:rPr>
          <w:rFonts w:ascii="TGCCTQ+MicrosoftYaHei"/>
          <w:color w:val="4b4b4b"/>
          <w:spacing w:val="0"/>
          <w:sz w:val="19"/>
        </w:rPr>
        <w:t>10</w:t>
      </w:r>
      <w:r>
        <w:rPr>
          <w:rFonts w:ascii="DJGFTC+MicrosoftYaHei" w:hAnsi="DJGFTC+MicrosoftYaHei" w:cs="DJGFTC+MicrosoftYaHei"/>
          <w:color w:val="4b4b4b"/>
          <w:spacing w:val="0"/>
          <w:sz w:val="19"/>
        </w:rPr>
        <w:t>月</w:t>
      </w:r>
      <w:r>
        <w:rPr>
          <w:rFonts w:ascii="TGCCTQ+MicrosoftYaHei"/>
          <w:color w:val="4b4b4b"/>
          <w:spacing w:val="0"/>
          <w:sz w:val="19"/>
        </w:rPr>
        <w:t>31</w:t>
      </w:r>
      <w:r>
        <w:rPr>
          <w:rFonts w:ascii="DJGFTC+MicrosoftYaHei" w:hAnsi="DJGFTC+MicrosoftYaHei" w:cs="DJGFTC+MicrosoftYaHei"/>
          <w:color w:val="4b4b4b"/>
          <w:spacing w:val="0"/>
          <w:sz w:val="19"/>
        </w:rPr>
        <w:t>日前将本地区评审结果及相关申请材料、审核工作总结报告（应含申报指南、审</w:t>
      </w:r>
      <w:r>
        <w:rPr>
          <w:rFonts w:ascii="DJGFTC+MicrosoftYaHei"/>
          <w:color w:val="000000"/>
          <w:spacing w:val="0"/>
          <w:sz w:val="19"/>
        </w:rPr>
      </w:r>
    </w:p>
    <w:p>
      <w:pPr>
        <w:pStyle w:val="Normal"/>
        <w:framePr w:w="10930" w:x="1336" w:y="9024"/>
        <w:widowControl w:val="off"/>
        <w:autoSpaceDE w:val="off"/>
        <w:autoSpaceDN w:val="off"/>
        <w:spacing w:before="0" w:after="0" w:line="383"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核工作方案）报送至国务院学位委员会办公室，具体报送要求另行通知。</w:t>
      </w:r>
      <w:r>
        <w:rPr>
          <w:rFonts w:ascii="DJGFTC+MicrosoftYaHei"/>
          <w:color w:val="000000"/>
          <w:spacing w:val="0"/>
          <w:sz w:val="19"/>
        </w:rPr>
      </w:r>
    </w:p>
    <w:p>
      <w:pPr>
        <w:pStyle w:val="Normal"/>
        <w:framePr w:w="2485" w:x="1336" w:y="10554"/>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联系人：马玲</w:t>
      </w:r>
      <w:r>
        <w:rPr>
          <w:rFonts w:ascii="Times New Roman"/>
          <w:color w:val="4b4b4b"/>
          <w:spacing w:val="9"/>
          <w:sz w:val="19"/>
        </w:rPr>
        <w:t xml:space="preserve"> </w:t>
      </w:r>
      <w:r>
        <w:rPr>
          <w:rFonts w:ascii="DJGFTC+MicrosoftYaHei" w:hAnsi="DJGFTC+MicrosoftYaHei" w:cs="DJGFTC+MicrosoftYaHei"/>
          <w:color w:val="4b4b4b"/>
          <w:spacing w:val="0"/>
          <w:sz w:val="19"/>
        </w:rPr>
        <w:t>闫梦醒</w:t>
      </w:r>
      <w:r>
        <w:rPr>
          <w:rFonts w:ascii="DJGFTC+MicrosoftYaHei"/>
          <w:color w:val="000000"/>
          <w:spacing w:val="0"/>
          <w:sz w:val="19"/>
        </w:rPr>
      </w:r>
    </w:p>
    <w:p>
      <w:pPr>
        <w:pStyle w:val="Normal"/>
        <w:framePr w:w="10998" w:x="1336" w:y="11319"/>
        <w:widowControl w:val="off"/>
        <w:autoSpaceDE w:val="off"/>
        <w:autoSpaceDN w:val="off"/>
        <w:spacing w:before="0" w:after="0" w:line="252" w:lineRule="exact"/>
        <w:ind w:left="0" w:right="0" w:firstLine="0"/>
        <w:jc w:val="left"/>
        <w:rPr>
          <w:rFonts w:ascii="TGCCTQ+MicrosoftYaHei"/>
          <w:color w:val="000000"/>
          <w:spacing w:val="0"/>
          <w:sz w:val="19"/>
        </w:rPr>
      </w:pPr>
      <w:r>
        <w:rPr>
          <w:rFonts w:ascii="DJGFTC+MicrosoftYaHei" w:hAnsi="DJGFTC+MicrosoftYaHei" w:cs="DJGFTC+MicrosoftYaHei"/>
          <w:color w:val="4b4b4b"/>
          <w:spacing w:val="0"/>
          <w:sz w:val="19"/>
        </w:rPr>
        <w:t>　　联系电话：</w:t>
      </w:r>
      <w:r>
        <w:rPr>
          <w:rFonts w:ascii="TGCCTQ+MicrosoftYaHei"/>
          <w:color w:val="4b4b4b"/>
          <w:spacing w:val="0"/>
          <w:sz w:val="19"/>
        </w:rPr>
        <w:t>010-66096746</w:t>
      </w:r>
      <w:r>
        <w:rPr>
          <w:rFonts w:ascii="TGCCTQ+MicrosoftYaHei"/>
          <w:color w:val="4b4b4b"/>
          <w:spacing w:val="0"/>
          <w:sz w:val="19"/>
        </w:rPr>
        <w:t xml:space="preserve"> </w:t>
      </w:r>
      <w:r>
        <w:rPr>
          <w:rFonts w:ascii="TGCCTQ+MicrosoftYaHei"/>
          <w:color w:val="4b4b4b"/>
          <w:spacing w:val="0"/>
          <w:sz w:val="19"/>
        </w:rPr>
        <w:t>010-66096787</w:t>
      </w:r>
      <w:r>
        <w:rPr>
          <w:rFonts w:ascii="TGCCTQ+MicrosoftYaHei"/>
          <w:color w:val="000000"/>
          <w:spacing w:val="0"/>
          <w:sz w:val="19"/>
        </w:rPr>
      </w:r>
    </w:p>
    <w:p>
      <w:pPr>
        <w:pStyle w:val="Normal"/>
        <w:framePr w:w="10998" w:x="1336" w:y="11319"/>
        <w:widowControl w:val="off"/>
        <w:autoSpaceDE w:val="off"/>
        <w:autoSpaceDN w:val="off"/>
        <w:spacing w:before="0" w:after="0" w:line="765" w:lineRule="exact"/>
        <w:ind w:left="0" w:right="0" w:firstLine="0"/>
        <w:jc w:val="left"/>
        <w:rPr>
          <w:rFonts w:ascii="TGCCTQ+MicrosoftYaHei"/>
          <w:color w:val="000000"/>
          <w:spacing w:val="0"/>
          <w:sz w:val="19"/>
        </w:rPr>
      </w:pPr>
      <w:r>
        <w:rPr>
          <w:rFonts w:ascii="DJGFTC+MicrosoftYaHei" w:hAnsi="DJGFTC+MicrosoftYaHei" w:cs="DJGFTC+MicrosoftYaHei"/>
          <w:color w:val="4b4b4b"/>
          <w:spacing w:val="0"/>
          <w:sz w:val="19"/>
        </w:rPr>
        <w:t>　　邮件地址：</w:t>
      </w:r>
      <w:r>
        <w:rPr>
          <w:rFonts w:ascii="TGCCTQ+MicrosoftYaHei"/>
          <w:color w:val="4b4b4b"/>
          <w:spacing w:val="0"/>
          <w:sz w:val="19"/>
        </w:rPr>
        <w:t>gn_xwb@moe.edu.cn</w:t>
      </w:r>
      <w:r>
        <w:rPr>
          <w:rFonts w:ascii="TGCCTQ+MicrosoftYaHei"/>
          <w:color w:val="000000"/>
          <w:spacing w:val="0"/>
          <w:sz w:val="19"/>
        </w:rPr>
      </w:r>
    </w:p>
    <w:p>
      <w:pPr>
        <w:pStyle w:val="Normal"/>
        <w:framePr w:w="10998" w:x="1336" w:y="11319"/>
        <w:widowControl w:val="off"/>
        <w:autoSpaceDE w:val="off"/>
        <w:autoSpaceDN w:val="off"/>
        <w:spacing w:before="0" w:after="0" w:line="765"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附件：</w:t>
      </w:r>
      <w:r>
        <w:rPr>
          <w:rFonts w:ascii="TGCCTQ+MicrosoftYaHei"/>
          <w:color w:val="4b4b4b"/>
          <w:spacing w:val="0"/>
          <w:sz w:val="19"/>
        </w:rPr>
        <w:t>1.</w:t>
      </w:r>
      <w:r>
        <w:rPr>
          <w:rFonts w:ascii="TGCCTQ+MicrosoftYaHei"/>
          <w:color w:val="0000ff"/>
          <w:spacing w:val="0"/>
          <w:sz w:val="19"/>
        </w:rPr>
        <w:t>2017</w:t>
      </w:r>
      <w:r>
        <w:rPr>
          <w:rFonts w:ascii="DJGFTC+MicrosoftYaHei" w:hAnsi="DJGFTC+MicrosoftYaHei" w:cs="DJGFTC+MicrosoftYaHei"/>
          <w:color w:val="0000ff"/>
          <w:spacing w:val="0"/>
          <w:sz w:val="19"/>
        </w:rPr>
        <w:t>年学位授权审核工作总体要求</w:t>
      </w:r>
      <w:r>
        <w:rPr>
          <w:rFonts w:ascii="DJGFTC+MicrosoftYaHei"/>
          <w:color w:val="000000"/>
          <w:spacing w:val="0"/>
          <w:sz w:val="19"/>
        </w:rPr>
      </w:r>
    </w:p>
    <w:p>
      <w:pPr>
        <w:pStyle w:val="Normal"/>
        <w:framePr w:w="10998" w:x="1336" w:y="11319"/>
        <w:widowControl w:val="off"/>
        <w:autoSpaceDE w:val="off"/>
        <w:autoSpaceDN w:val="off"/>
        <w:spacing w:before="0" w:after="0" w:line="765"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　　　　　</w:t>
      </w:r>
      <w:r>
        <w:rPr>
          <w:rFonts w:ascii="TGCCTQ+MicrosoftYaHei"/>
          <w:color w:val="4b4b4b"/>
          <w:spacing w:val="0"/>
          <w:sz w:val="19"/>
        </w:rPr>
        <w:t>2.</w:t>
      </w:r>
      <w:r>
        <w:rPr>
          <w:rFonts w:ascii="DJGFTC+MicrosoftYaHei" w:hAnsi="DJGFTC+MicrosoftYaHei" w:cs="DJGFTC+MicrosoftYaHei"/>
          <w:color w:val="0000ff"/>
          <w:spacing w:val="0"/>
          <w:sz w:val="19"/>
        </w:rPr>
        <w:t>学位授权审核申请基本条件（试行）</w:t>
      </w:r>
      <w:r>
        <w:rPr>
          <w:rFonts w:ascii="DJGFTC+MicrosoftYaHei"/>
          <w:color w:val="000000"/>
          <w:spacing w:val="0"/>
          <w:sz w:val="19"/>
        </w:rPr>
      </w:r>
    </w:p>
    <w:p>
      <w:pPr>
        <w:pStyle w:val="Normal"/>
        <w:framePr w:w="10998" w:x="1336" w:y="11319"/>
        <w:widowControl w:val="off"/>
        <w:autoSpaceDE w:val="off"/>
        <w:autoSpaceDN w:val="off"/>
        <w:spacing w:before="0" w:after="0" w:line="765" w:lineRule="exact"/>
        <w:ind w:left="8033" w:right="0" w:firstLine="0"/>
        <w:jc w:val="left"/>
        <w:rPr>
          <w:rFonts w:ascii="DJGFTC+MicrosoftYaHei"/>
          <w:color w:val="000000"/>
          <w:spacing w:val="0"/>
          <w:sz w:val="19"/>
        </w:rPr>
      </w:pPr>
      <w:r>
        <w:rPr>
          <w:rFonts w:ascii="DJGFTC+MicrosoftYaHei" w:hAnsi="DJGFTC+MicrosoftYaHei" w:cs="DJGFTC+MicrosoftYaHei"/>
          <w:color w:val="4b4b4b"/>
          <w:spacing w:val="0"/>
          <w:sz w:val="19"/>
        </w:rPr>
        <w:t>国务院学位委员会</w:t>
      </w:r>
      <w:r>
        <w:rPr>
          <w:rFonts w:ascii="DJGFTC+MicrosoftYaHei"/>
          <w:color w:val="000000"/>
          <w:spacing w:val="0"/>
          <w:sz w:val="19"/>
        </w:rPr>
      </w:r>
    </w:p>
    <w:p>
      <w:pPr>
        <w:pStyle w:val="Normal"/>
        <w:framePr w:w="9292" w:x="100" w:y="15588"/>
        <w:widowControl w:val="off"/>
        <w:autoSpaceDE w:val="off"/>
        <w:autoSpaceDN w:val="off"/>
        <w:spacing w:before="0" w:after="0" w:line="215" w:lineRule="exact"/>
        <w:ind w:left="0" w:right="0" w:firstLine="0"/>
        <w:jc w:val="left"/>
        <w:rPr>
          <w:rFonts w:ascii="Meiryo"/>
          <w:color w:val="000000"/>
          <w:spacing w:val="0"/>
          <w:sz w:val="14"/>
        </w:rPr>
      </w:pPr>
      <w:r>
        <w:rPr>
          <w:rFonts w:ascii="Meiryo"/>
          <w:color w:val="000000"/>
          <w:spacing w:val="0"/>
          <w:sz w:val="14"/>
        </w:rPr>
        <w:t>http://www.moe.edu.cn/s78/A22/A22_gggs/A22_sjhj/201703/t20170330_301553.html[3/30/2017</w:t>
      </w:r>
      <w:r>
        <w:rPr>
          <w:rFonts w:ascii="Meiryo"/>
          <w:color w:val="000000"/>
          <w:spacing w:val="1"/>
          <w:sz w:val="14"/>
        </w:rPr>
        <w:t xml:space="preserve"> </w:t>
      </w:r>
      <w:r>
        <w:rPr>
          <w:rFonts w:ascii="Meiryo"/>
          <w:color w:val="000000"/>
          <w:spacing w:val="0"/>
          <w:sz w:val="14"/>
        </w:rPr>
        <w:t>11:37:20</w:t>
      </w:r>
      <w:r>
        <w:rPr>
          <w:rFonts w:ascii="Meiryo"/>
          <w:color w:val="000000"/>
          <w:spacing w:val="1"/>
          <w:sz w:val="14"/>
        </w:rPr>
        <w:t xml:space="preserve"> </w:t>
      </w:r>
      <w:r>
        <w:rPr>
          <w:rFonts w:ascii="Meiryo"/>
          <w:color w:val="000000"/>
          <w:spacing w:val="0"/>
          <w:sz w:val="14"/>
        </w:rPr>
        <w:t>AM]</w:t>
      </w:r>
      <w:r>
        <w:rPr>
          <w:rFonts w:ascii="Meiryo"/>
          <w:color w:val="000000"/>
          <w:spacing w:val="0"/>
          <w:sz w:val="1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10pt;margin-top:26pt;z-index:-7;width:591.75pt;height:730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853" w:x="100" w:y="108"/>
        <w:widowControl w:val="off"/>
        <w:autoSpaceDE w:val="off"/>
        <w:autoSpaceDN w:val="off"/>
        <w:spacing w:before="0" w:after="0" w:line="215" w:lineRule="exact"/>
        <w:ind w:left="0" w:right="0" w:firstLine="0"/>
        <w:jc w:val="left"/>
        <w:rPr>
          <w:rFonts w:ascii="Meiryo"/>
          <w:color w:val="000000"/>
          <w:spacing w:val="0"/>
          <w:sz w:val="14"/>
        </w:rPr>
      </w:pPr>
      <w:r>
        <w:rPr>
          <w:rFonts w:ascii="Meiryo" w:hAnsi="Meiryo" w:cs="Meiryo"/>
          <w:color w:val="000000"/>
          <w:spacing w:val="0"/>
          <w:sz w:val="14"/>
        </w:rPr>
        <w:t>国�院学位委�会关于开展2017年博士�士学位授权�核工作的通知</w:t>
      </w:r>
      <w:r>
        <w:rPr>
          <w:rFonts w:ascii="Meiryo"/>
          <w:color w:val="000000"/>
          <w:spacing w:val="1"/>
          <w:sz w:val="14"/>
        </w:rPr>
        <w:t xml:space="preserve"> </w:t>
      </w:r>
      <w:r>
        <w:rPr>
          <w:rFonts w:ascii="Meiryo"/>
          <w:color w:val="000000"/>
          <w:spacing w:val="0"/>
          <w:sz w:val="14"/>
        </w:rPr>
        <w:t>-</w:t>
      </w:r>
      <w:r>
        <w:rPr>
          <w:rFonts w:ascii="Meiryo"/>
          <w:color w:val="000000"/>
          <w:spacing w:val="1"/>
          <w:sz w:val="14"/>
        </w:rPr>
        <w:t xml:space="preserve"> </w:t>
      </w:r>
      <w:r>
        <w:rPr>
          <w:rFonts w:ascii="Meiryo" w:hAnsi="Meiryo" w:cs="Meiryo"/>
          <w:color w:val="000000"/>
          <w:spacing w:val="0"/>
          <w:sz w:val="14"/>
        </w:rPr>
        <w:t>中�人民共和国教育部政府��网站</w:t>
      </w:r>
      <w:r>
        <w:rPr>
          <w:rFonts w:ascii="Meiryo"/>
          <w:color w:val="000000"/>
          <w:spacing w:val="0"/>
          <w:sz w:val="14"/>
        </w:rPr>
      </w:r>
    </w:p>
    <w:p>
      <w:pPr>
        <w:pStyle w:val="Normal"/>
        <w:framePr w:w="1644" w:x="9540" w:y="548"/>
        <w:widowControl w:val="off"/>
        <w:autoSpaceDE w:val="off"/>
        <w:autoSpaceDN w:val="off"/>
        <w:spacing w:before="0" w:after="0" w:line="252" w:lineRule="exact"/>
        <w:ind w:left="0" w:right="0" w:firstLine="0"/>
        <w:jc w:val="left"/>
        <w:rPr>
          <w:rFonts w:ascii="DJGFTC+MicrosoftYaHei"/>
          <w:color w:val="000000"/>
          <w:spacing w:val="0"/>
          <w:sz w:val="19"/>
        </w:rPr>
      </w:pPr>
      <w:r>
        <w:rPr>
          <w:rFonts w:ascii="TGCCTQ+MicrosoftYaHei"/>
          <w:color w:val="4b4b4b"/>
          <w:spacing w:val="0"/>
          <w:sz w:val="19"/>
        </w:rPr>
        <w:t>2017</w:t>
      </w:r>
      <w:r>
        <w:rPr>
          <w:rFonts w:ascii="DJGFTC+MicrosoftYaHei" w:hAnsi="DJGFTC+MicrosoftYaHei" w:cs="DJGFTC+MicrosoftYaHei"/>
          <w:color w:val="4b4b4b"/>
          <w:spacing w:val="0"/>
          <w:sz w:val="19"/>
        </w:rPr>
        <w:t>年</w:t>
      </w:r>
      <w:r>
        <w:rPr>
          <w:rFonts w:ascii="TGCCTQ+MicrosoftYaHei"/>
          <w:color w:val="4b4b4b"/>
          <w:spacing w:val="0"/>
          <w:sz w:val="19"/>
        </w:rPr>
        <w:t>3</w:t>
      </w:r>
      <w:r>
        <w:rPr>
          <w:rFonts w:ascii="DJGFTC+MicrosoftYaHei" w:hAnsi="DJGFTC+MicrosoftYaHei" w:cs="DJGFTC+MicrosoftYaHei"/>
          <w:color w:val="4b4b4b"/>
          <w:spacing w:val="0"/>
          <w:sz w:val="19"/>
        </w:rPr>
        <w:t>月</w:t>
      </w:r>
      <w:r>
        <w:rPr>
          <w:rFonts w:ascii="TGCCTQ+MicrosoftYaHei"/>
          <w:color w:val="4b4b4b"/>
          <w:spacing w:val="0"/>
          <w:sz w:val="19"/>
        </w:rPr>
        <w:t>17</w:t>
      </w:r>
      <w:r>
        <w:rPr>
          <w:rFonts w:ascii="DJGFTC+MicrosoftYaHei" w:hAnsi="DJGFTC+MicrosoftYaHei" w:cs="DJGFTC+MicrosoftYaHei"/>
          <w:color w:val="4b4b4b"/>
          <w:spacing w:val="0"/>
          <w:sz w:val="19"/>
        </w:rPr>
        <w:t>日</w:t>
      </w:r>
      <w:r>
        <w:rPr>
          <w:rFonts w:ascii="DJGFTC+MicrosoftYaHei"/>
          <w:color w:val="000000"/>
          <w:spacing w:val="0"/>
          <w:sz w:val="19"/>
        </w:rPr>
      </w:r>
    </w:p>
    <w:p>
      <w:pPr>
        <w:pStyle w:val="Normal"/>
        <w:framePr w:w="1624" w:x="5448" w:y="3298"/>
        <w:widowControl w:val="off"/>
        <w:autoSpaceDE w:val="off"/>
        <w:autoSpaceDN w:val="off"/>
        <w:spacing w:before="0" w:after="0" w:line="252" w:lineRule="exact"/>
        <w:ind w:left="0" w:right="0" w:firstLine="0"/>
        <w:jc w:val="left"/>
        <w:rPr>
          <w:rFonts w:ascii="DJGFTC+MicrosoftYaHei"/>
          <w:color w:val="000000"/>
          <w:spacing w:val="0"/>
          <w:sz w:val="19"/>
        </w:rPr>
      </w:pPr>
      <w:r>
        <w:rPr>
          <w:rFonts w:ascii="DJGFTC+MicrosoftYaHei" w:hAnsi="DJGFTC+MicrosoftYaHei" w:cs="DJGFTC+MicrosoftYaHei"/>
          <w:color w:val="4b4b4b"/>
          <w:spacing w:val="0"/>
          <w:sz w:val="19"/>
        </w:rPr>
        <w:t>扫一扫分享本页</w:t>
      </w:r>
      <w:r>
        <w:rPr>
          <w:rFonts w:ascii="DJGFTC+MicrosoftYaHei"/>
          <w:color w:val="000000"/>
          <w:spacing w:val="0"/>
          <w:sz w:val="19"/>
        </w:rPr>
      </w:r>
    </w:p>
    <w:p>
      <w:pPr>
        <w:pStyle w:val="Normal"/>
        <w:framePr w:w="1501" w:x="9250" w:y="3927"/>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6b6b6b"/>
          <w:spacing w:val="0"/>
          <w:sz w:val="14"/>
        </w:rPr>
        <w:t>（责任编辑：王芬）</w:t>
      </w:r>
      <w:r>
        <w:rPr>
          <w:rFonts w:ascii="SimSun"/>
          <w:color w:val="000000"/>
          <w:spacing w:val="0"/>
          <w:sz w:val="14"/>
        </w:rPr>
      </w:r>
    </w:p>
    <w:p>
      <w:pPr>
        <w:pStyle w:val="Normal"/>
        <w:framePr w:w="924" w:x="4982" w:y="5786"/>
        <w:widowControl w:val="off"/>
        <w:autoSpaceDE w:val="off"/>
        <w:autoSpaceDN w:val="off"/>
        <w:spacing w:before="0" w:after="0" w:line="221" w:lineRule="exact"/>
        <w:ind w:left="0" w:right="0" w:firstLine="0"/>
        <w:jc w:val="left"/>
        <w:rPr>
          <w:rFonts w:ascii="DJGFTC+MicrosoftYaHei"/>
          <w:color w:val="000000"/>
          <w:spacing w:val="0"/>
          <w:sz w:val="17"/>
        </w:rPr>
      </w:pPr>
      <w:r>
        <w:rPr>
          <w:rFonts w:ascii="DJGFTC+MicrosoftYaHei" w:hAnsi="DJGFTC+MicrosoftYaHei" w:cs="DJGFTC+MicrosoftYaHei"/>
          <w:color w:val="848893"/>
          <w:spacing w:val="0"/>
          <w:sz w:val="17"/>
        </w:rPr>
        <w:t>网站声明</w:t>
      </w:r>
      <w:r>
        <w:rPr>
          <w:rFonts w:ascii="DJGFTC+MicrosoftYaHei"/>
          <w:color w:val="000000"/>
          <w:spacing w:val="0"/>
          <w:sz w:val="17"/>
        </w:rPr>
      </w:r>
    </w:p>
    <w:p>
      <w:pPr>
        <w:pStyle w:val="Normal"/>
        <w:framePr w:w="924" w:x="6249" w:y="5786"/>
        <w:widowControl w:val="off"/>
        <w:autoSpaceDE w:val="off"/>
        <w:autoSpaceDN w:val="off"/>
        <w:spacing w:before="0" w:after="0" w:line="221" w:lineRule="exact"/>
        <w:ind w:left="0" w:right="0" w:firstLine="0"/>
        <w:jc w:val="left"/>
        <w:rPr>
          <w:rFonts w:ascii="DJGFTC+MicrosoftYaHei"/>
          <w:color w:val="000000"/>
          <w:spacing w:val="0"/>
          <w:sz w:val="17"/>
        </w:rPr>
      </w:pPr>
      <w:r>
        <w:rPr>
          <w:rFonts w:ascii="DJGFTC+MicrosoftYaHei" w:hAnsi="DJGFTC+MicrosoftYaHei" w:cs="DJGFTC+MicrosoftYaHei"/>
          <w:color w:val="848893"/>
          <w:spacing w:val="0"/>
          <w:sz w:val="17"/>
        </w:rPr>
        <w:t>网站地图</w:t>
      </w:r>
      <w:r>
        <w:rPr>
          <w:rFonts w:ascii="DJGFTC+MicrosoftYaHei"/>
          <w:color w:val="000000"/>
          <w:spacing w:val="0"/>
          <w:sz w:val="17"/>
        </w:rPr>
      </w:r>
    </w:p>
    <w:p>
      <w:pPr>
        <w:pStyle w:val="Normal"/>
        <w:framePr w:w="924" w:x="7516" w:y="5786"/>
        <w:widowControl w:val="off"/>
        <w:autoSpaceDE w:val="off"/>
        <w:autoSpaceDN w:val="off"/>
        <w:spacing w:before="0" w:after="0" w:line="221" w:lineRule="exact"/>
        <w:ind w:left="0" w:right="0" w:firstLine="0"/>
        <w:jc w:val="left"/>
        <w:rPr>
          <w:rFonts w:ascii="DJGFTC+MicrosoftYaHei"/>
          <w:color w:val="000000"/>
          <w:spacing w:val="0"/>
          <w:sz w:val="17"/>
        </w:rPr>
      </w:pPr>
      <w:r>
        <w:rPr>
          <w:rFonts w:ascii="DJGFTC+MicrosoftYaHei" w:hAnsi="DJGFTC+MicrosoftYaHei" w:cs="DJGFTC+MicrosoftYaHei"/>
          <w:color w:val="848893"/>
          <w:spacing w:val="0"/>
          <w:sz w:val="17"/>
        </w:rPr>
        <w:t>联系我们</w:t>
      </w:r>
      <w:r>
        <w:rPr>
          <w:rFonts w:ascii="DJGFTC+MicrosoftYaHei"/>
          <w:color w:val="000000"/>
          <w:spacing w:val="0"/>
          <w:sz w:val="17"/>
        </w:rPr>
      </w:r>
    </w:p>
    <w:p>
      <w:pPr>
        <w:pStyle w:val="Normal"/>
        <w:framePr w:w="2475" w:x="4073" w:y="6306"/>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707483"/>
          <w:spacing w:val="0"/>
          <w:sz w:val="14"/>
        </w:rPr>
        <w:t>教育部政府门户网站　</w:t>
      </w:r>
      <w:r>
        <w:rPr>
          <w:rFonts w:ascii="SimSun"/>
          <w:color w:val="707483"/>
          <w:spacing w:val="0"/>
          <w:sz w:val="14"/>
        </w:rPr>
        <w:t>moe.gov.cn</w:t>
      </w:r>
      <w:r>
        <w:rPr>
          <w:rFonts w:ascii="SimSun"/>
          <w:color w:val="000000"/>
          <w:spacing w:val="0"/>
          <w:sz w:val="14"/>
        </w:rPr>
      </w:r>
    </w:p>
    <w:p>
      <w:pPr>
        <w:pStyle w:val="Normal"/>
        <w:framePr w:w="1815" w:x="6584" w:y="6306"/>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707483"/>
          <w:spacing w:val="0"/>
          <w:sz w:val="14"/>
        </w:rPr>
        <w:t>中文域名：</w:t>
      </w:r>
      <w:r>
        <w:rPr>
          <w:rFonts w:ascii="Times New Roman"/>
          <w:color w:val="707483"/>
          <w:spacing w:val="37"/>
          <w:sz w:val="14"/>
        </w:rPr>
        <w:t xml:space="preserve"> </w:t>
      </w:r>
      <w:r>
        <w:rPr>
          <w:rFonts w:ascii="SimSun" w:hAnsi="SimSun" w:cs="SimSun"/>
          <w:color w:val="707483"/>
          <w:spacing w:val="0"/>
          <w:sz w:val="14"/>
        </w:rPr>
        <w:t>教育部</w:t>
      </w:r>
      <w:r>
        <w:rPr>
          <w:rFonts w:ascii="SimSun"/>
          <w:color w:val="707483"/>
          <w:spacing w:val="0"/>
          <w:sz w:val="14"/>
        </w:rPr>
        <w:t>.</w:t>
      </w:r>
      <w:r>
        <w:rPr>
          <w:rFonts w:ascii="SimSun" w:hAnsi="SimSun" w:cs="SimSun"/>
          <w:color w:val="707483"/>
          <w:spacing w:val="0"/>
          <w:sz w:val="14"/>
        </w:rPr>
        <w:t>政务</w:t>
      </w:r>
      <w:r>
        <w:rPr>
          <w:rFonts w:ascii="SimSun"/>
          <w:color w:val="000000"/>
          <w:spacing w:val="0"/>
          <w:sz w:val="14"/>
        </w:rPr>
      </w:r>
    </w:p>
    <w:p>
      <w:pPr>
        <w:pStyle w:val="Normal"/>
        <w:framePr w:w="1429" w:x="4289" w:y="6605"/>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707483"/>
          <w:spacing w:val="0"/>
          <w:sz w:val="14"/>
        </w:rPr>
        <w:t>京</w:t>
      </w:r>
      <w:r>
        <w:rPr>
          <w:rFonts w:ascii="SimSun"/>
          <w:color w:val="707483"/>
          <w:spacing w:val="0"/>
          <w:sz w:val="14"/>
        </w:rPr>
        <w:t>ICP</w:t>
      </w:r>
      <w:r>
        <w:rPr>
          <w:rFonts w:ascii="SimSun" w:hAnsi="SimSun" w:cs="SimSun"/>
          <w:color w:val="707483"/>
          <w:spacing w:val="0"/>
          <w:sz w:val="14"/>
        </w:rPr>
        <w:t>备</w:t>
      </w:r>
      <w:r>
        <w:rPr>
          <w:rFonts w:ascii="SimSun"/>
          <w:color w:val="707483"/>
          <w:spacing w:val="0"/>
          <w:sz w:val="14"/>
        </w:rPr>
        <w:t>10028400</w:t>
      </w:r>
      <w:r>
        <w:rPr>
          <w:rFonts w:ascii="SimSun" w:hAnsi="SimSun" w:cs="SimSun"/>
          <w:color w:val="707483"/>
          <w:spacing w:val="0"/>
          <w:sz w:val="14"/>
        </w:rPr>
        <w:t>号</w:t>
      </w:r>
      <w:r>
        <w:rPr>
          <w:rFonts w:ascii="SimSun"/>
          <w:color w:val="000000"/>
          <w:spacing w:val="0"/>
          <w:sz w:val="14"/>
        </w:rPr>
      </w:r>
    </w:p>
    <w:p>
      <w:pPr>
        <w:pStyle w:val="Normal"/>
        <w:framePr w:w="2475" w:x="5795" w:y="6605"/>
        <w:widowControl w:val="off"/>
        <w:autoSpaceDE w:val="off"/>
        <w:autoSpaceDN w:val="off"/>
        <w:spacing w:before="0" w:after="0" w:line="143" w:lineRule="exact"/>
        <w:ind w:left="0" w:right="0" w:firstLine="0"/>
        <w:jc w:val="left"/>
        <w:rPr>
          <w:rFonts w:ascii="SimSun"/>
          <w:color w:val="000000"/>
          <w:spacing w:val="0"/>
          <w:sz w:val="14"/>
        </w:rPr>
      </w:pPr>
      <w:r>
        <w:rPr>
          <w:rFonts w:ascii="SimSun" w:hAnsi="SimSun" w:cs="SimSun"/>
          <w:color w:val="707483"/>
          <w:spacing w:val="0"/>
          <w:sz w:val="14"/>
        </w:rPr>
        <w:t>版权所有：中华人民共和国教育部</w:t>
      </w:r>
      <w:r>
        <w:rPr>
          <w:rFonts w:ascii="SimSun"/>
          <w:color w:val="000000"/>
          <w:spacing w:val="0"/>
          <w:sz w:val="14"/>
        </w:rPr>
      </w:r>
    </w:p>
    <w:p>
      <w:pPr>
        <w:pStyle w:val="Normal"/>
        <w:framePr w:w="9292" w:x="100" w:y="15588"/>
        <w:widowControl w:val="off"/>
        <w:autoSpaceDE w:val="off"/>
        <w:autoSpaceDN w:val="off"/>
        <w:spacing w:before="0" w:after="0" w:line="215" w:lineRule="exact"/>
        <w:ind w:left="0" w:right="0" w:firstLine="0"/>
        <w:jc w:val="left"/>
        <w:rPr>
          <w:rFonts w:ascii="Meiryo"/>
          <w:color w:val="000000"/>
          <w:spacing w:val="0"/>
          <w:sz w:val="14"/>
        </w:rPr>
      </w:pPr>
      <w:r>
        <w:rPr>
          <w:rFonts w:ascii="Meiryo"/>
          <w:color w:val="000000"/>
          <w:spacing w:val="0"/>
          <w:sz w:val="14"/>
        </w:rPr>
        <w:t>http://www.moe.edu.cn/s78/A22/A22_gggs/A22_sjhj/201703/t20170330_301553.html[3/30/2017</w:t>
      </w:r>
      <w:r>
        <w:rPr>
          <w:rFonts w:ascii="Meiryo"/>
          <w:color w:val="000000"/>
          <w:spacing w:val="1"/>
          <w:sz w:val="14"/>
        </w:rPr>
        <w:t xml:space="preserve"> </w:t>
      </w:r>
      <w:r>
        <w:rPr>
          <w:rFonts w:ascii="Meiryo"/>
          <w:color w:val="000000"/>
          <w:spacing w:val="0"/>
          <w:sz w:val="14"/>
        </w:rPr>
        <w:t>11:37:20</w:t>
      </w:r>
      <w:r>
        <w:rPr>
          <w:rFonts w:ascii="Meiryo"/>
          <w:color w:val="000000"/>
          <w:spacing w:val="1"/>
          <w:sz w:val="14"/>
        </w:rPr>
        <w:t xml:space="preserve"> </w:t>
      </w:r>
      <w:r>
        <w:rPr>
          <w:rFonts w:ascii="Meiryo"/>
          <w:color w:val="000000"/>
          <w:spacing w:val="0"/>
          <w:sz w:val="14"/>
        </w:rPr>
        <w:t>AM]</w:t>
      </w:r>
      <w:r>
        <w:rPr>
          <w:rFonts w:ascii="Meiryo"/>
          <w:color w:val="000000"/>
          <w:spacing w:val="0"/>
          <w:sz w:val="1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10pt;margin-top:26pt;z-index:-11;width:591.75pt;height:318.15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p>
    <w:sectPr>
      <w:pgSz w:w="12240" w:h="158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Meiryo">
    <w:panose1 w:val="00000000000000000000"/>
    <w:charset w:val="01"/>
    <w:family w:val="auto"/>
    <w:notTrueType w:val="on"/>
    <w:pitch w:val="default"/>
    <w:sig w:usb0="01010101" w:usb1="01010101" w:usb2="01010101" w:usb3="01010101" w:csb0="01010101" w:csb1="01010101"/>
  </w:font>
  <w:font w:name="DJGFTC+MicrosoftYaHei">
    <w:panose1 w:val="020b0503020204020204"/>
    <w:charset w:val="01"/>
    <w:family w:val="swiss"/>
    <w:notTrueType w:val="off"/>
    <w:pitch w:val="variable"/>
    <w:sig w:usb0="01010101" w:usb1="01010101" w:usb2="01010101" w:usb3="01010101" w:csb0="01010101" w:csb1="01010101"/>
    <w:embedRegular xmlns:r="http://schemas.openxmlformats.org/officeDocument/2006/relationships" r:id="rId1" w:fontKey="{DF2B1BCA-0000-0000-0000-000000000000}"/>
  </w:font>
  <w:font w:name="SimSun">
    <w:panose1 w:val="00000000000000000000"/>
    <w:charset w:val="01"/>
    <w:family w:val="auto"/>
    <w:notTrueType w:val="on"/>
    <w:pitch w:val="default"/>
    <w:sig w:usb0="01010101" w:usb1="01010101" w:usb2="01010101" w:usb3="01010101" w:csb0="01010101" w:csb1="01010101"/>
  </w:font>
  <w:font w:name="CICMFF+MicrosoftYaHei-Bold">
    <w:panose1 w:val="020b0703020204020201"/>
    <w:charset w:val="01"/>
    <w:family w:val="swiss"/>
    <w:notTrueType w:val="off"/>
    <w:pitch w:val="variable"/>
    <w:sig w:usb0="01010101" w:usb1="01010101" w:usb2="01010101" w:usb3="01010101" w:csb0="01010101" w:csb1="01010101"/>
    <w:embedRegular xmlns:r="http://schemas.openxmlformats.org/officeDocument/2006/relationships" r:id="rId2" w:fontKey="{0948AD31-0000-0000-0000-000000000000}"/>
  </w:font>
  <w:font w:name="CTCDWH+MicrosoftYaHei-Bold">
    <w:panose1 w:val="020b0703020204020201"/>
    <w:charset w:val="01"/>
    <w:family w:val="swiss"/>
    <w:notTrueType w:val="off"/>
    <w:pitch w:val="variable"/>
    <w:sig w:usb0="01010101" w:usb1="01010101" w:usb2="01010101" w:usb3="01010101" w:csb0="01010101" w:csb1="01010101"/>
    <w:embedRegular xmlns:r="http://schemas.openxmlformats.org/officeDocument/2006/relationships" r:id="rId3" w:fontKey="{1DEDE1F3-0000-0000-0000-000000000000}"/>
  </w:font>
  <w:font w:name="TGCCTQ+MicrosoftYaHei">
    <w:panose1 w:val="020b0503020204020204"/>
    <w:charset w:val="01"/>
    <w:family w:val="swiss"/>
    <w:notTrueType w:val="off"/>
    <w:pitch w:val="variable"/>
    <w:sig w:usb0="01010101" w:usb1="01010101" w:usb2="01010101" w:usb3="01010101" w:csb0="01010101" w:csb1="01010101"/>
    <w:embedRegular xmlns:r="http://schemas.openxmlformats.org/officeDocument/2006/relationships" r:id="rId4" w:fontKey="{AD41FC25-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ru-RU"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settings" Target="settings.xml" /><Relationship Id="rId7"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s>
</file>

<file path=docProps/app.xml><?xml version="1.0" encoding="utf-8"?>
<Properties xmlns="http://schemas.openxmlformats.org/officeDocument/2006/extended-properties">
  <Template>Normal</Template>
  <TotalTime>3</TotalTime>
  <Pages>3</Pages>
  <Words>165</Words>
  <Characters>2401</Characters>
  <Application>Aspose</Application>
  <DocSecurity>0</DocSecurity>
  <Lines>65</Lines>
  <Paragraphs>65</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2420</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Administrator</dc:creator>
  <lastModifiedBy>Administrator</lastModifiedBy>
  <revision>1</revision>
  <dcterms:created xmlns:xsi="http://www.w3.org/2001/XMLSchema-instance" xmlns:dcterms="http://purl.org/dc/terms/" xsi:type="dcterms:W3CDTF">2017-03-30T11:41:18+08:00</dcterms:created>
  <dcterms:modified xmlns:xsi="http://www.w3.org/2001/XMLSchema-instance" xmlns:dcterms="http://purl.org/dc/terms/" xsi:type="dcterms:W3CDTF">2017-03-30T11:41:18+08:00</dcterms:modified>
</coreProperties>
</file>