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24" w:rsidRPr="0048759B" w:rsidRDefault="00457E24" w:rsidP="00457E24">
      <w:pPr>
        <w:rPr>
          <w:rFonts w:asciiTheme="minorEastAsia" w:hAnsiTheme="minorEastAsia" w:cs="宋体"/>
          <w:b/>
          <w:kern w:val="0"/>
          <w:sz w:val="28"/>
          <w:szCs w:val="28"/>
        </w:rPr>
      </w:pPr>
      <w:r w:rsidRPr="0048759B">
        <w:rPr>
          <w:rFonts w:asciiTheme="minorEastAsia" w:hAnsiTheme="minorEastAsia" w:cs="宋体" w:hint="eastAsia"/>
          <w:b/>
          <w:kern w:val="0"/>
          <w:sz w:val="28"/>
          <w:szCs w:val="28"/>
        </w:rPr>
        <w:t>附件：</w:t>
      </w:r>
    </w:p>
    <w:tbl>
      <w:tblPr>
        <w:tblW w:w="9431" w:type="dxa"/>
        <w:jc w:val="center"/>
        <w:tblInd w:w="93" w:type="dxa"/>
        <w:tblLook w:val="04A0"/>
      </w:tblPr>
      <w:tblGrid>
        <w:gridCol w:w="620"/>
        <w:gridCol w:w="2211"/>
        <w:gridCol w:w="4289"/>
        <w:gridCol w:w="860"/>
        <w:gridCol w:w="1451"/>
      </w:tblGrid>
      <w:tr w:rsidR="00457E24" w:rsidRPr="00067CCB" w:rsidTr="00A428AC">
        <w:trPr>
          <w:trHeight w:val="1155"/>
          <w:jc w:val="center"/>
        </w:trPr>
        <w:tc>
          <w:tcPr>
            <w:tcW w:w="9431" w:type="dxa"/>
            <w:gridSpan w:val="5"/>
            <w:tcBorders>
              <w:bottom w:val="single" w:sz="4" w:space="0" w:color="auto"/>
            </w:tcBorders>
            <w:shd w:val="clear" w:color="auto" w:fill="auto"/>
            <w:vAlign w:val="center"/>
            <w:hideMark/>
          </w:tcPr>
          <w:p w:rsidR="00457E24" w:rsidRPr="00067CCB" w:rsidRDefault="00457E24" w:rsidP="00B33054">
            <w:pPr>
              <w:widowControl/>
              <w:jc w:val="center"/>
              <w:rPr>
                <w:rFonts w:ascii="黑体" w:eastAsia="黑体" w:hAnsi="黑体" w:cs="宋体"/>
                <w:b/>
                <w:bCs/>
                <w:kern w:val="0"/>
                <w:sz w:val="28"/>
                <w:szCs w:val="28"/>
              </w:rPr>
            </w:pPr>
            <w:r w:rsidRPr="00067CCB">
              <w:rPr>
                <w:rFonts w:ascii="黑体" w:eastAsia="黑体" w:hAnsi="黑体" w:cs="宋体" w:hint="eastAsia"/>
                <w:b/>
                <w:bCs/>
                <w:kern w:val="0"/>
                <w:sz w:val="28"/>
                <w:szCs w:val="28"/>
              </w:rPr>
              <w:t>201</w:t>
            </w:r>
            <w:r w:rsidR="00B33054">
              <w:rPr>
                <w:rFonts w:ascii="黑体" w:eastAsia="黑体" w:hAnsi="黑体" w:cs="宋体" w:hint="eastAsia"/>
                <w:b/>
                <w:bCs/>
                <w:kern w:val="0"/>
                <w:sz w:val="28"/>
                <w:szCs w:val="28"/>
              </w:rPr>
              <w:t>8</w:t>
            </w:r>
            <w:r w:rsidRPr="00067CCB">
              <w:rPr>
                <w:rFonts w:ascii="黑体" w:eastAsia="黑体" w:hAnsi="黑体" w:cs="宋体" w:hint="eastAsia"/>
                <w:b/>
                <w:bCs/>
                <w:kern w:val="0"/>
                <w:sz w:val="28"/>
                <w:szCs w:val="28"/>
              </w:rPr>
              <w:t>年华中师范大学研究生教学改革研究项目</w:t>
            </w:r>
            <w:r>
              <w:rPr>
                <w:rFonts w:ascii="黑体" w:eastAsia="黑体" w:hAnsi="黑体" w:cs="宋体" w:hint="eastAsia"/>
                <w:b/>
                <w:bCs/>
                <w:kern w:val="0"/>
                <w:sz w:val="28"/>
                <w:szCs w:val="28"/>
              </w:rPr>
              <w:t>名单</w:t>
            </w:r>
            <w:r w:rsidRPr="00067CCB">
              <w:rPr>
                <w:rFonts w:ascii="黑体" w:eastAsia="黑体" w:hAnsi="黑体" w:cs="宋体" w:hint="eastAsia"/>
                <w:b/>
                <w:bCs/>
                <w:kern w:val="0"/>
                <w:sz w:val="28"/>
                <w:szCs w:val="28"/>
              </w:rPr>
              <w:br/>
            </w:r>
            <w:r w:rsidRPr="00067CCB">
              <w:rPr>
                <w:rFonts w:ascii="黑体" w:eastAsia="黑体" w:hAnsi="黑体" w:cs="宋体" w:hint="eastAsia"/>
                <w:b/>
                <w:bCs/>
                <w:kern w:val="0"/>
                <w:sz w:val="22"/>
              </w:rPr>
              <w:t>（</w:t>
            </w:r>
            <w:r w:rsidR="00B24FD8">
              <w:rPr>
                <w:rFonts w:ascii="黑体" w:eastAsia="黑体" w:hAnsi="黑体" w:cs="宋体" w:hint="eastAsia"/>
                <w:b/>
                <w:bCs/>
                <w:kern w:val="0"/>
                <w:sz w:val="22"/>
              </w:rPr>
              <w:t>省级立项按优先</w:t>
            </w:r>
            <w:r w:rsidR="002E2F93">
              <w:rPr>
                <w:rFonts w:ascii="黑体" w:eastAsia="黑体" w:hAnsi="黑体" w:cs="宋体" w:hint="eastAsia"/>
                <w:b/>
                <w:bCs/>
                <w:kern w:val="0"/>
                <w:sz w:val="22"/>
              </w:rPr>
              <w:t>推荐</w:t>
            </w:r>
            <w:r w:rsidR="00B24FD8">
              <w:rPr>
                <w:rFonts w:ascii="黑体" w:eastAsia="黑体" w:hAnsi="黑体" w:cs="宋体" w:hint="eastAsia"/>
                <w:b/>
                <w:bCs/>
                <w:kern w:val="0"/>
                <w:sz w:val="22"/>
              </w:rPr>
              <w:t>排序，校级立项按</w:t>
            </w:r>
            <w:r w:rsidRPr="00067CCB">
              <w:rPr>
                <w:rFonts w:ascii="黑体" w:eastAsia="黑体" w:hAnsi="黑体" w:cs="宋体" w:hint="eastAsia"/>
                <w:b/>
                <w:bCs/>
                <w:kern w:val="0"/>
                <w:sz w:val="22"/>
              </w:rPr>
              <w:t>姓氏排序）</w:t>
            </w:r>
          </w:p>
        </w:tc>
      </w:tr>
      <w:tr w:rsidR="00457E24" w:rsidRPr="00067CCB" w:rsidTr="00A428AC">
        <w:trPr>
          <w:trHeight w:val="285"/>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E24" w:rsidRPr="00067CCB" w:rsidRDefault="00457E24" w:rsidP="00542203">
            <w:pPr>
              <w:widowControl/>
              <w:jc w:val="center"/>
              <w:rPr>
                <w:rFonts w:ascii="宋体" w:hAnsi="宋体" w:cs="宋体"/>
                <w:b/>
                <w:bCs/>
                <w:kern w:val="0"/>
                <w:sz w:val="18"/>
                <w:szCs w:val="18"/>
              </w:rPr>
            </w:pPr>
            <w:r w:rsidRPr="00067CCB">
              <w:rPr>
                <w:rFonts w:ascii="宋体" w:hAnsi="宋体" w:cs="宋体" w:hint="eastAsia"/>
                <w:b/>
                <w:bCs/>
                <w:kern w:val="0"/>
                <w:sz w:val="18"/>
                <w:szCs w:val="18"/>
              </w:rPr>
              <w:t>序号</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457E24" w:rsidRPr="00067CCB" w:rsidRDefault="00457E24" w:rsidP="00542203">
            <w:pPr>
              <w:widowControl/>
              <w:jc w:val="center"/>
              <w:rPr>
                <w:rFonts w:ascii="宋体" w:hAnsi="宋体" w:cs="宋体"/>
                <w:b/>
                <w:bCs/>
                <w:kern w:val="0"/>
                <w:szCs w:val="21"/>
              </w:rPr>
            </w:pPr>
            <w:r w:rsidRPr="00067CCB">
              <w:rPr>
                <w:rFonts w:ascii="宋体" w:hAnsi="宋体" w:cs="宋体" w:hint="eastAsia"/>
                <w:b/>
                <w:bCs/>
                <w:kern w:val="0"/>
                <w:szCs w:val="21"/>
              </w:rPr>
              <w:t>推荐单位</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457E24" w:rsidRPr="00067CCB" w:rsidRDefault="00457E24" w:rsidP="00542203">
            <w:pPr>
              <w:widowControl/>
              <w:jc w:val="center"/>
              <w:rPr>
                <w:rFonts w:ascii="宋体" w:hAnsi="宋体" w:cs="宋体"/>
                <w:b/>
                <w:bCs/>
                <w:kern w:val="0"/>
                <w:szCs w:val="21"/>
              </w:rPr>
            </w:pPr>
            <w:r w:rsidRPr="00067CCB">
              <w:rPr>
                <w:rFonts w:ascii="宋体" w:hAnsi="宋体" w:cs="宋体" w:hint="eastAsia"/>
                <w:b/>
                <w:bCs/>
                <w:kern w:val="0"/>
                <w:szCs w:val="21"/>
              </w:rPr>
              <w:t>项目名称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57E24" w:rsidRPr="00067CCB" w:rsidRDefault="00457E24" w:rsidP="00542203">
            <w:pPr>
              <w:widowControl/>
              <w:jc w:val="center"/>
              <w:rPr>
                <w:rFonts w:ascii="宋体" w:hAnsi="宋体" w:cs="宋体"/>
                <w:b/>
                <w:bCs/>
                <w:kern w:val="0"/>
                <w:szCs w:val="21"/>
              </w:rPr>
            </w:pPr>
            <w:r w:rsidRPr="00067CCB">
              <w:rPr>
                <w:rFonts w:ascii="宋体" w:hAnsi="宋体" w:cs="宋体" w:hint="eastAsia"/>
                <w:b/>
                <w:bCs/>
                <w:kern w:val="0"/>
                <w:szCs w:val="21"/>
              </w:rPr>
              <w:t>负责人</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457E24" w:rsidRPr="00067CCB" w:rsidRDefault="00457E24" w:rsidP="00542203">
            <w:pPr>
              <w:widowControl/>
              <w:jc w:val="center"/>
              <w:rPr>
                <w:rFonts w:ascii="宋体" w:hAnsi="宋体" w:cs="宋体"/>
                <w:b/>
                <w:bCs/>
                <w:kern w:val="0"/>
                <w:szCs w:val="21"/>
              </w:rPr>
            </w:pPr>
            <w:r w:rsidRPr="00067CCB">
              <w:rPr>
                <w:rFonts w:ascii="宋体" w:hAnsi="宋体" w:cs="宋体" w:hint="eastAsia"/>
                <w:b/>
                <w:bCs/>
                <w:kern w:val="0"/>
                <w:szCs w:val="21"/>
              </w:rPr>
              <w:t>拟入选级别</w:t>
            </w:r>
          </w:p>
        </w:tc>
      </w:tr>
      <w:tr w:rsidR="00A15EE1" w:rsidRPr="00A15EE1" w:rsidTr="00A428AC">
        <w:trPr>
          <w:trHeight w:val="285"/>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生命科学学院</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15EE1" w:rsidRPr="00A15EE1" w:rsidRDefault="00A15EE1" w:rsidP="00542203">
            <w:pPr>
              <w:widowControl/>
              <w:jc w:val="left"/>
              <w:rPr>
                <w:rFonts w:ascii="黑体" w:eastAsia="黑体" w:hAnsi="黑体" w:cs="宋体"/>
                <w:kern w:val="0"/>
                <w:szCs w:val="21"/>
              </w:rPr>
            </w:pPr>
            <w:r w:rsidRPr="00A15EE1">
              <w:rPr>
                <w:rFonts w:ascii="黑体" w:eastAsia="黑体" w:hAnsi="黑体" w:cs="宋体" w:hint="eastAsia"/>
                <w:kern w:val="0"/>
                <w:szCs w:val="21"/>
              </w:rPr>
              <w:t>学科教学（生物）专业硕士案例教学和案例库建设研究</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 xml:space="preserve">崔鸿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推荐省级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w:t>
            </w:r>
          </w:p>
        </w:tc>
        <w:tc>
          <w:tcPr>
            <w:tcW w:w="2211"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Pr>
                <w:rFonts w:ascii="黑体" w:eastAsia="黑体" w:hAnsi="黑体" w:hint="eastAsia"/>
                <w:color w:val="000000"/>
                <w:szCs w:val="21"/>
              </w:rPr>
              <w:t>数学与统计学</w:t>
            </w:r>
            <w:r w:rsidRPr="00A15EE1">
              <w:rPr>
                <w:rFonts w:ascii="黑体" w:eastAsia="黑体" w:hAnsi="黑体" w:hint="eastAsia"/>
                <w:color w:val="000000"/>
                <w:szCs w:val="21"/>
              </w:rPr>
              <w:t>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专业学位研究生案例教学和案例库建设研究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胡典顺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推荐省级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3</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博士招生“申请-考核”制实施现状与优化路径研究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申国昌</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推荐省级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4</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公共管理学院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公共管理研究方法课程体系建设研究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徐增阳</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推荐省级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5</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信息管理学院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面向一流学科建设的图书情报与档案管理一级学科“本硕博”贯通培养课程体系建设研究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曹高辉</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推荐省级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6</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生命科学学院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生物与化学专业学科交叉型研究生培养的探索与实践</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艾辉</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9248BA">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7</w:t>
            </w:r>
          </w:p>
        </w:tc>
        <w:tc>
          <w:tcPr>
            <w:tcW w:w="2211"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公共管理学院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全日制硕士生的分类培养研究：目标、模式及评价-以公共管理学科为例</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代先华</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9248BA">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8</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工程中心</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面向行业融合发展的校企协同研究生培养研究与实践</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杜旭</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9248BA">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9</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马克思主义学院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 xml:space="preserve">基于分众化教学模式的研究生政治课教学改革研究　</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高扬帆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9248BA">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10</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物理</w:t>
            </w:r>
            <w:r>
              <w:rPr>
                <w:rFonts w:ascii="黑体" w:eastAsia="黑体" w:hAnsi="黑体" w:hint="eastAsia"/>
                <w:color w:val="000000"/>
                <w:szCs w:val="21"/>
              </w:rPr>
              <w:t>科学与技术</w:t>
            </w:r>
            <w:r w:rsidRPr="00A15EE1">
              <w:rPr>
                <w:rFonts w:ascii="黑体" w:eastAsia="黑体" w:hAnsi="黑体" w:hint="eastAsia"/>
                <w:color w:val="000000"/>
                <w:szCs w:val="21"/>
              </w:rPr>
              <w:t>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 xml:space="preserve">基于“国际联合研究中心”的研究生国际化培养研究　</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葛镜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9248BA">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11</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职业与继续教育学院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研究生核心素养的框架体系与发展机制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蒋立兵</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9248BA">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12</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经济与工商管理学院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农村与区域发展专业课程案例库的建立与教学模式改革</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李桂娥</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9248BA">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13</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文学院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汉语国际教育专业硕士培养国际合作现状与发展研究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李炜</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14</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新闻传播学院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基于拔尖与创新人才成长规律的专业学位研究生实践能力培养路径研究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刘震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15</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教育专业学位硕士研究生实践素养及其提升研究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罗祖兵</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16</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 xml:space="preserve">研究生培养质量评价指标体系与评估方法：基于伴随式管理过程数据和追踪调查数据的研究　</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马红梅</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17</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新闻传播学院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新闻与传播专业硕士高素质创新型人才培养模式研究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彭涛</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18</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文学院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非遗实践课程的“问课”教学法研究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孙正国</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19</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文学院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汉语国际教育专业研究生问题型教学案例库建设研究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王洪涌</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lastRenderedPageBreak/>
              <w:t>20</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教育学院</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“双一流”背景下湖北省高校研究生导师专业发展现状的实证研究</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王建梁</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21</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教育信息技术学院</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任务驱动教学法在研究生课程实验教学中的应用</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王轩</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22</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公共管理学院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 xml:space="preserve">公共管理硕士（MPA）专业学位研究生教育培养质量提升问题研究　</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王远伟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23</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美术学院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跨学科、模块化陈设艺术设计专业硕士研究生课程体系构建研究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魏勇</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24</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美术学院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视觉传达设计研究生课程体系建设研究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辛艺华</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25</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Pr>
                <w:rFonts w:ascii="黑体" w:eastAsia="黑体" w:hAnsi="黑体" w:hint="eastAsia"/>
                <w:color w:val="000000"/>
                <w:szCs w:val="21"/>
              </w:rPr>
              <w:t>数学与统计学</w:t>
            </w:r>
            <w:r w:rsidRPr="00A15EE1">
              <w:rPr>
                <w:rFonts w:ascii="黑体" w:eastAsia="黑体" w:hAnsi="黑体" w:hint="eastAsia"/>
                <w:color w:val="000000"/>
                <w:szCs w:val="21"/>
              </w:rPr>
              <w:t>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数学学习理论微课视频案例资源开发的研究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徐章韬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26</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化学学院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《酶化学》课程的教学改革</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杨文超</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76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27</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教育信息技术学院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基于学习分析的反思性评价促进研究生批判-分析-创新思维培养的模式与机制研究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杨玉芹</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28</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教育学院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旨在学生核心素养发展的研究生课程建设研究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姚林群</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29</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文学院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基于网络共享的国外汉课堂教学视频案例库建设</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余一骄</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30</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外国语学院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 xml:space="preserve">基于《中国英语能力等级量表》的研究生课程的行动研究　</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曾敏</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31</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信息管理学院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图情专业学位研究生课程建设研究——以《信息检索》为例</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翟姗姗</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51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32</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文产中心</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 xml:space="preserve">非全日制硕士研究生人才培养模式的研究　</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詹一虹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33</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计算机学院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面向科研项目的研究生数学课程教学方法研究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张茂元</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34</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计算机学院</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“项目驱动”的教学模式在机器学习课程教学中的应用研究</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张猛</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r w:rsidR="00A15EE1" w:rsidRPr="00A15EE1" w:rsidTr="00542203">
        <w:trPr>
          <w:trHeight w:val="28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35</w:t>
            </w:r>
          </w:p>
        </w:tc>
        <w:tc>
          <w:tcPr>
            <w:tcW w:w="221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工程中心</w:t>
            </w:r>
          </w:p>
        </w:tc>
        <w:tc>
          <w:tcPr>
            <w:tcW w:w="4289" w:type="dxa"/>
            <w:tcBorders>
              <w:top w:val="nil"/>
              <w:left w:val="nil"/>
              <w:bottom w:val="single" w:sz="4" w:space="0" w:color="auto"/>
              <w:right w:val="single" w:sz="4" w:space="0" w:color="auto"/>
            </w:tcBorders>
            <w:shd w:val="clear" w:color="auto" w:fill="auto"/>
            <w:vAlign w:val="center"/>
            <w:hideMark/>
          </w:tcPr>
          <w:p w:rsidR="00A15EE1" w:rsidRPr="00A15EE1" w:rsidRDefault="00A15EE1">
            <w:pPr>
              <w:rPr>
                <w:rFonts w:ascii="黑体" w:eastAsia="黑体" w:hAnsi="黑体" w:cs="宋体"/>
                <w:color w:val="000000"/>
                <w:szCs w:val="21"/>
              </w:rPr>
            </w:pPr>
            <w:r w:rsidRPr="00A15EE1">
              <w:rPr>
                <w:rFonts w:ascii="黑体" w:eastAsia="黑体" w:hAnsi="黑体" w:hint="eastAsia"/>
                <w:color w:val="000000"/>
                <w:szCs w:val="21"/>
              </w:rPr>
              <w:t xml:space="preserve">虚拟仿真实验智能测评服务模式研究　</w:t>
            </w:r>
          </w:p>
        </w:tc>
        <w:tc>
          <w:tcPr>
            <w:tcW w:w="860" w:type="dxa"/>
            <w:tcBorders>
              <w:top w:val="nil"/>
              <w:left w:val="nil"/>
              <w:bottom w:val="single" w:sz="4" w:space="0" w:color="auto"/>
              <w:right w:val="single" w:sz="4" w:space="0" w:color="auto"/>
            </w:tcBorders>
            <w:shd w:val="clear" w:color="auto" w:fill="auto"/>
            <w:vAlign w:val="center"/>
            <w:hideMark/>
          </w:tcPr>
          <w:p w:rsidR="00A15EE1" w:rsidRPr="00A15EE1" w:rsidRDefault="00A15EE1">
            <w:pPr>
              <w:jc w:val="center"/>
              <w:rPr>
                <w:rFonts w:ascii="黑体" w:eastAsia="黑体" w:hAnsi="黑体" w:cs="宋体"/>
                <w:color w:val="000000"/>
                <w:szCs w:val="21"/>
              </w:rPr>
            </w:pPr>
            <w:r w:rsidRPr="00A15EE1">
              <w:rPr>
                <w:rFonts w:ascii="黑体" w:eastAsia="黑体" w:hAnsi="黑体" w:hint="eastAsia"/>
                <w:color w:val="000000"/>
                <w:szCs w:val="21"/>
              </w:rPr>
              <w:t xml:space="preserve">钟正　</w:t>
            </w:r>
          </w:p>
        </w:tc>
        <w:tc>
          <w:tcPr>
            <w:tcW w:w="1451" w:type="dxa"/>
            <w:tcBorders>
              <w:top w:val="nil"/>
              <w:left w:val="nil"/>
              <w:bottom w:val="single" w:sz="4" w:space="0" w:color="auto"/>
              <w:right w:val="single" w:sz="4" w:space="0" w:color="auto"/>
            </w:tcBorders>
            <w:shd w:val="clear" w:color="auto" w:fill="auto"/>
            <w:noWrap/>
            <w:vAlign w:val="center"/>
            <w:hideMark/>
          </w:tcPr>
          <w:p w:rsidR="00A15EE1" w:rsidRPr="00A15EE1" w:rsidRDefault="00A15EE1" w:rsidP="00542203">
            <w:pPr>
              <w:widowControl/>
              <w:jc w:val="center"/>
              <w:rPr>
                <w:rFonts w:ascii="黑体" w:eastAsia="黑体" w:hAnsi="黑体" w:cs="宋体"/>
                <w:kern w:val="0"/>
                <w:szCs w:val="21"/>
              </w:rPr>
            </w:pPr>
            <w:r w:rsidRPr="00A15EE1">
              <w:rPr>
                <w:rFonts w:ascii="黑体" w:eastAsia="黑体" w:hAnsi="黑体" w:cs="宋体" w:hint="eastAsia"/>
                <w:kern w:val="0"/>
                <w:szCs w:val="21"/>
              </w:rPr>
              <w:t>校级</w:t>
            </w:r>
          </w:p>
        </w:tc>
      </w:tr>
    </w:tbl>
    <w:p w:rsidR="00457E24" w:rsidRPr="00A15EE1" w:rsidRDefault="00457E24" w:rsidP="00457E24">
      <w:pPr>
        <w:jc w:val="center"/>
        <w:rPr>
          <w:rFonts w:ascii="黑体" w:eastAsia="黑体" w:hAnsi="黑体"/>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sectPr w:rsidR="00457E24" w:rsidRPr="00A15EE1" w:rsidSect="006467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66" w:rsidRDefault="004C3E66" w:rsidP="009B3062">
      <w:r>
        <w:separator/>
      </w:r>
    </w:p>
  </w:endnote>
  <w:endnote w:type="continuationSeparator" w:id="0">
    <w:p w:rsidR="004C3E66" w:rsidRDefault="004C3E66" w:rsidP="009B3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66" w:rsidRDefault="004C3E66" w:rsidP="009B3062">
      <w:r>
        <w:separator/>
      </w:r>
    </w:p>
  </w:footnote>
  <w:footnote w:type="continuationSeparator" w:id="0">
    <w:p w:rsidR="004C3E66" w:rsidRDefault="004C3E66" w:rsidP="009B3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062"/>
    <w:rsid w:val="001668BA"/>
    <w:rsid w:val="001B1DBF"/>
    <w:rsid w:val="001F45A3"/>
    <w:rsid w:val="00251042"/>
    <w:rsid w:val="002E2F93"/>
    <w:rsid w:val="003B6027"/>
    <w:rsid w:val="003E6367"/>
    <w:rsid w:val="004378A4"/>
    <w:rsid w:val="004532DF"/>
    <w:rsid w:val="00457E24"/>
    <w:rsid w:val="004C3E66"/>
    <w:rsid w:val="004F6C69"/>
    <w:rsid w:val="0051334C"/>
    <w:rsid w:val="00523206"/>
    <w:rsid w:val="005339A2"/>
    <w:rsid w:val="005A6BBD"/>
    <w:rsid w:val="006467DE"/>
    <w:rsid w:val="00873B22"/>
    <w:rsid w:val="009B3062"/>
    <w:rsid w:val="009E4EBC"/>
    <w:rsid w:val="00A15EE1"/>
    <w:rsid w:val="00A428AC"/>
    <w:rsid w:val="00B24FD8"/>
    <w:rsid w:val="00B33054"/>
    <w:rsid w:val="00BD7F56"/>
    <w:rsid w:val="00EE101A"/>
    <w:rsid w:val="00EF7B6E"/>
    <w:rsid w:val="00F24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62"/>
    <w:pPr>
      <w:widowControl w:val="0"/>
      <w:jc w:val="both"/>
    </w:pPr>
    <w:rPr>
      <w:rFonts w:ascii="Times New Roman" w:eastAsia="宋体" w:hAnsi="Times New Roman" w:cs="Times New Roman"/>
      <w:szCs w:val="24"/>
    </w:rPr>
  </w:style>
  <w:style w:type="paragraph" w:styleId="2">
    <w:name w:val="heading 2"/>
    <w:basedOn w:val="a"/>
    <w:link w:val="2Char"/>
    <w:semiHidden/>
    <w:unhideWhenUsed/>
    <w:qFormat/>
    <w:rsid w:val="009B3062"/>
    <w:pPr>
      <w:widowControl/>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30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3062"/>
    <w:rPr>
      <w:sz w:val="18"/>
      <w:szCs w:val="18"/>
    </w:rPr>
  </w:style>
  <w:style w:type="paragraph" w:styleId="a4">
    <w:name w:val="footer"/>
    <w:basedOn w:val="a"/>
    <w:link w:val="Char0"/>
    <w:uiPriority w:val="99"/>
    <w:semiHidden/>
    <w:unhideWhenUsed/>
    <w:rsid w:val="009B30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3062"/>
    <w:rPr>
      <w:sz w:val="18"/>
      <w:szCs w:val="18"/>
    </w:rPr>
  </w:style>
  <w:style w:type="character" w:customStyle="1" w:styleId="2Char">
    <w:name w:val="标题 2 Char"/>
    <w:basedOn w:val="a0"/>
    <w:link w:val="2"/>
    <w:semiHidden/>
    <w:rsid w:val="009B3062"/>
    <w:rPr>
      <w:rFonts w:ascii="宋体" w:eastAsia="宋体" w:hAnsi="宋体" w:cs="宋体"/>
      <w:b/>
      <w:bCs/>
      <w:kern w:val="0"/>
      <w:sz w:val="36"/>
      <w:szCs w:val="36"/>
    </w:rPr>
  </w:style>
  <w:style w:type="character" w:styleId="a5">
    <w:name w:val="Hyperlink"/>
    <w:basedOn w:val="a0"/>
    <w:uiPriority w:val="99"/>
    <w:semiHidden/>
    <w:unhideWhenUsed/>
    <w:rsid w:val="009B3062"/>
    <w:rPr>
      <w:color w:val="0000FF"/>
      <w:u w:val="single"/>
    </w:rPr>
  </w:style>
  <w:style w:type="paragraph" w:styleId="a6">
    <w:name w:val="Date"/>
    <w:basedOn w:val="a"/>
    <w:next w:val="a"/>
    <w:link w:val="Char1"/>
    <w:uiPriority w:val="99"/>
    <w:semiHidden/>
    <w:unhideWhenUsed/>
    <w:rsid w:val="001B1DBF"/>
    <w:pPr>
      <w:ind w:leftChars="2500" w:left="100"/>
    </w:pPr>
  </w:style>
  <w:style w:type="character" w:customStyle="1" w:styleId="Char1">
    <w:name w:val="日期 Char"/>
    <w:basedOn w:val="a0"/>
    <w:link w:val="a6"/>
    <w:uiPriority w:val="99"/>
    <w:semiHidden/>
    <w:rsid w:val="001B1DB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12490010">
      <w:bodyDiv w:val="1"/>
      <w:marLeft w:val="0"/>
      <w:marRight w:val="0"/>
      <w:marTop w:val="0"/>
      <w:marBottom w:val="0"/>
      <w:divBdr>
        <w:top w:val="none" w:sz="0" w:space="0" w:color="auto"/>
        <w:left w:val="none" w:sz="0" w:space="0" w:color="auto"/>
        <w:bottom w:val="none" w:sz="0" w:space="0" w:color="auto"/>
        <w:right w:val="none" w:sz="0" w:space="0" w:color="auto"/>
      </w:divBdr>
      <w:divsChild>
        <w:div w:id="1251936275">
          <w:marLeft w:val="0"/>
          <w:marRight w:val="0"/>
          <w:marTop w:val="0"/>
          <w:marBottom w:val="75"/>
          <w:divBdr>
            <w:top w:val="none" w:sz="0" w:space="0" w:color="auto"/>
            <w:left w:val="single" w:sz="6" w:space="11" w:color="ECECEC"/>
            <w:bottom w:val="single" w:sz="6" w:space="4" w:color="ECECEC"/>
            <w:right w:val="single" w:sz="6" w:space="11" w:color="ECECEC"/>
          </w:divBdr>
        </w:div>
      </w:divsChild>
    </w:div>
    <w:div w:id="1320497214">
      <w:bodyDiv w:val="1"/>
      <w:marLeft w:val="0"/>
      <w:marRight w:val="0"/>
      <w:marTop w:val="0"/>
      <w:marBottom w:val="0"/>
      <w:divBdr>
        <w:top w:val="none" w:sz="0" w:space="0" w:color="auto"/>
        <w:left w:val="none" w:sz="0" w:space="0" w:color="auto"/>
        <w:bottom w:val="none" w:sz="0" w:space="0" w:color="auto"/>
        <w:right w:val="none" w:sz="0" w:space="0" w:color="auto"/>
      </w:divBdr>
    </w:div>
    <w:div w:id="15536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233</Words>
  <Characters>1332</Characters>
  <Application>Microsoft Office Word</Application>
  <DocSecurity>0</DocSecurity>
  <Lines>11</Lines>
  <Paragraphs>3</Paragraphs>
  <ScaleCrop>false</ScaleCrop>
  <Company>http://sdwm.org</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丁宇</cp:lastModifiedBy>
  <cp:revision>22</cp:revision>
  <dcterms:created xsi:type="dcterms:W3CDTF">2013-10-30T23:40:00Z</dcterms:created>
  <dcterms:modified xsi:type="dcterms:W3CDTF">2018-09-11T05:09:00Z</dcterms:modified>
</cp:coreProperties>
</file>