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2017</w:t>
      </w:r>
      <w:r>
        <w:rPr>
          <w:rFonts w:hint="eastAsia"/>
          <w:b/>
          <w:sz w:val="28"/>
          <w:szCs w:val="28"/>
        </w:rPr>
        <w:t>年博士报名及考试时间安排进程表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7"/>
        <w:gridCol w:w="3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具体事项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完成日期</w:t>
            </w:r>
          </w:p>
        </w:tc>
        <w:tc>
          <w:tcPr>
            <w:tcW w:w="3736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网上报名时间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2017</w:t>
            </w:r>
            <w:r>
              <w:rPr>
                <w:rFonts w:hint="eastAsia"/>
                <w:szCs w:val="21"/>
              </w:rPr>
              <w:t>年2月18日---2月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所有考生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</w:rPr>
              <w:t>含硕博连读、提前攻博、“申请-考核制”博士生、高校辅导员专项、高校</w:t>
            </w:r>
            <w:r>
              <w:rPr>
                <w:rFonts w:hint="eastAsia" w:ascii="宋体" w:hAnsi="宋体"/>
                <w:szCs w:val="21"/>
              </w:rPr>
              <w:t>思政</w:t>
            </w:r>
            <w:r>
              <w:rPr>
                <w:rFonts w:hint="eastAsia" w:ascii="宋体" w:hAnsi="宋体" w:eastAsia="宋体" w:cs="Times New Roman"/>
                <w:szCs w:val="21"/>
              </w:rPr>
              <w:t>教师专项、少数民族高层次骨干计划</w:t>
            </w:r>
            <w:r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都必须完成网上报名手续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报名材料寄送截止时间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以当地邮戳为准，考生将报名材料寄（送）至各研究</w:t>
            </w:r>
            <w:r>
              <w:rPr>
                <w:rFonts w:hint="eastAsia" w:ascii="宋体" w:hAnsi="宋体"/>
                <w:szCs w:val="21"/>
                <w:lang w:eastAsia="zh-CN"/>
              </w:rPr>
              <w:t>生招生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网上缴费时间</w:t>
            </w:r>
          </w:p>
        </w:tc>
        <w:tc>
          <w:tcPr>
            <w:tcW w:w="2977" w:type="dxa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2017</w:t>
            </w:r>
            <w:r>
              <w:rPr>
                <w:rFonts w:hint="eastAsia"/>
                <w:szCs w:val="21"/>
                <w:highlight w:val="none"/>
              </w:rPr>
              <w:t>年3月3日---3月10日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华中师范大学网上自主缴费平台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网上报名手续审核截止时间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2017</w:t>
            </w:r>
            <w:r>
              <w:rPr>
                <w:rFonts w:hint="eastAsia"/>
                <w:szCs w:val="21"/>
              </w:rPr>
              <w:t>年3月15日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请考生随时登陆我校博士网上报名系统，关注博士报名手续办理的审核进程。如有疑问，请考生及时和相关部门联系。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下载打印《准考证》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2017</w:t>
            </w:r>
            <w:r>
              <w:rPr>
                <w:rFonts w:hint="eastAsia"/>
                <w:szCs w:val="21"/>
              </w:rPr>
              <w:t>年4月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日---4月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请登陆</w:t>
            </w:r>
            <w:r>
              <w:rPr>
                <w:rFonts w:hint="eastAsia" w:ascii="宋体" w:hAnsi="宋体"/>
                <w:szCs w:val="21"/>
                <w:highlight w:val="none"/>
              </w:rPr>
              <w:t>“华中师范大学博士生网上报名系统”</w:t>
            </w:r>
            <w:r>
              <w:rPr>
                <w:rFonts w:hint="eastAsia" w:ascii="宋体" w:hAnsi="宋体"/>
                <w:szCs w:val="21"/>
              </w:rPr>
              <w:t>下载打印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博士入学考试</w:t>
            </w:r>
          </w:p>
        </w:tc>
        <w:tc>
          <w:tcPr>
            <w:tcW w:w="297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2017</w:t>
            </w:r>
            <w:r>
              <w:rPr>
                <w:rFonts w:hint="eastAsia"/>
                <w:szCs w:val="21"/>
              </w:rPr>
              <w:t>年4月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日---4月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3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具体地点见《准考证》</w:t>
            </w: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b/>
          <w:szCs w:val="21"/>
        </w:rPr>
        <w:t>温馨提醒</w:t>
      </w:r>
      <w:r>
        <w:rPr>
          <w:rFonts w:hint="eastAsia" w:ascii="宋体" w:hAnsi="宋体"/>
          <w:szCs w:val="21"/>
        </w:rPr>
        <w:t>：只有满足网报信息已提交、报名费已缴、博士报名材料齐全、上传照片合格的考生才能视为本年度博士报名成功，才能下载《准考证》,才能准予参加本年度博士入学考试。以上四项任何一项不满足者，均视为本年度博士报名不成功，不能下载《准考证》，不能参加本年度博士入学考试。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我校研究生院招生办公室联系方式如下: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咨询电话：027—67861488、67867707；传    真：027—67867707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联系地址：湖北省武汉市珞喻路152号；邮政编码:430079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华中师范大学研究生院网址：</w:t>
      </w:r>
      <w:r>
        <w:fldChar w:fldCharType="begin"/>
      </w:r>
      <w:r>
        <w:instrText xml:space="preserve"> HYPERLINK "http://gs.ccnu.edu.cn/" </w:instrText>
      </w:r>
      <w:r>
        <w:fldChar w:fldCharType="separate"/>
      </w:r>
      <w:r>
        <w:rPr>
          <w:rStyle w:val="5"/>
          <w:rFonts w:hint="eastAsia" w:ascii="宋体" w:hAnsi="宋体"/>
          <w:szCs w:val="21"/>
        </w:rPr>
        <w:t>http://gs.ccnu.edu.cn/</w:t>
      </w:r>
      <w:r>
        <w:rPr>
          <w:rStyle w:val="5"/>
          <w:rFonts w:hint="eastAsia" w:ascii="宋体" w:hAnsi="宋体"/>
          <w:szCs w:val="21"/>
        </w:rPr>
        <w:fldChar w:fldCharType="end"/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华中师范大学研究生院博士招生网址:</w:t>
      </w:r>
      <w:r>
        <w:rPr>
          <w:highlight w:val="none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"http://gs.ccnu.edu.cn/zsxx/qrzbszs.htm" </w:instrText>
      </w:r>
      <w:r>
        <w:rPr>
          <w:highlight w:val="none"/>
        </w:rPr>
        <w:fldChar w:fldCharType="separate"/>
      </w:r>
      <w:r>
        <w:rPr>
          <w:rStyle w:val="5"/>
          <w:rFonts w:hint="eastAsia"/>
          <w:highlight w:val="none"/>
        </w:rPr>
        <w:t>h</w:t>
      </w:r>
      <w:r>
        <w:rPr>
          <w:rStyle w:val="5"/>
          <w:rFonts w:ascii="宋体" w:hAnsi="宋体"/>
          <w:szCs w:val="21"/>
          <w:highlight w:val="none"/>
        </w:rPr>
        <w:t>ttp://gs.ccnu.edu.cn/zsxx/qrzbszs.htm</w:t>
      </w:r>
      <w:r>
        <w:rPr>
          <w:rStyle w:val="5"/>
          <w:rFonts w:ascii="宋体" w:hAnsi="宋体"/>
          <w:szCs w:val="21"/>
          <w:highlight w:val="none"/>
        </w:rPr>
        <w:fldChar w:fldCharType="end"/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华中师范大学博士生网上报名系统网址：</w:t>
      </w:r>
      <w:r>
        <w:fldChar w:fldCharType="begin"/>
      </w:r>
      <w:r>
        <w:instrText xml:space="preserve"> HYPERLINK "http://218.199.196.248/yjs/jump/bsbm" </w:instrText>
      </w:r>
      <w:r>
        <w:fldChar w:fldCharType="separate"/>
      </w:r>
      <w:r>
        <w:rPr>
          <w:rStyle w:val="5"/>
          <w:rFonts w:ascii="宋体" w:hAnsi="宋体"/>
          <w:szCs w:val="21"/>
        </w:rPr>
        <w:t>http://218.199.196.248/yjs/jump/bsbm</w:t>
      </w:r>
      <w:r>
        <w:rPr>
          <w:rStyle w:val="5"/>
          <w:rFonts w:ascii="宋体" w:hAnsi="宋体"/>
          <w:szCs w:val="21"/>
        </w:rPr>
        <w:fldChar w:fldCharType="end"/>
      </w:r>
    </w:p>
    <w:p>
      <w:pPr>
        <w:adjustRightInd w:val="0"/>
        <w:snapToGrid w:val="0"/>
        <w:spacing w:line="360" w:lineRule="auto"/>
        <w:jc w:val="left"/>
        <w:outlineLvl w:val="0"/>
        <w:rPr>
          <w:b/>
          <w:sz w:val="28"/>
          <w:szCs w:val="28"/>
        </w:rPr>
      </w:pPr>
      <w:r>
        <w:rPr>
          <w:rFonts w:hint="eastAsia" w:ascii="宋体" w:hAnsi="宋体"/>
          <w:bCs/>
          <w:szCs w:val="21"/>
        </w:rPr>
        <w:t>华中师范大学财务处网上自主缴费平台：</w:t>
      </w:r>
      <w:r>
        <w:fldChar w:fldCharType="begin"/>
      </w:r>
      <w:r>
        <w:instrText xml:space="preserve"> HYPERLINK "http://218.199.196.90/" </w:instrText>
      </w:r>
      <w:r>
        <w:fldChar w:fldCharType="separate"/>
      </w:r>
      <w:r>
        <w:rPr>
          <w:rStyle w:val="5"/>
          <w:rFonts w:hint="eastAsia" w:ascii="宋体" w:hAnsi="宋体"/>
          <w:bCs/>
          <w:szCs w:val="21"/>
        </w:rPr>
        <w:t>http://218.199.196.90/</w:t>
      </w:r>
      <w:r>
        <w:rPr>
          <w:rStyle w:val="5"/>
          <w:rFonts w:hint="eastAsia" w:ascii="宋体" w:hAnsi="宋体"/>
          <w:bCs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069"/>
    <w:rsid w:val="002611DD"/>
    <w:rsid w:val="003311CD"/>
    <w:rsid w:val="00426AF2"/>
    <w:rsid w:val="00543EF7"/>
    <w:rsid w:val="0064003F"/>
    <w:rsid w:val="006843C9"/>
    <w:rsid w:val="0078551D"/>
    <w:rsid w:val="008B7ABF"/>
    <w:rsid w:val="008C7948"/>
    <w:rsid w:val="008E1069"/>
    <w:rsid w:val="009701FC"/>
    <w:rsid w:val="009A68B3"/>
    <w:rsid w:val="00AA548C"/>
    <w:rsid w:val="00AB0D16"/>
    <w:rsid w:val="00B30359"/>
    <w:rsid w:val="00B4305B"/>
    <w:rsid w:val="00B72F98"/>
    <w:rsid w:val="00B7739C"/>
    <w:rsid w:val="00C21A7D"/>
    <w:rsid w:val="00D171D9"/>
    <w:rsid w:val="00D30251"/>
    <w:rsid w:val="00D43E95"/>
    <w:rsid w:val="00D61836"/>
    <w:rsid w:val="00D9113E"/>
    <w:rsid w:val="00DC5D0C"/>
    <w:rsid w:val="00DF72CE"/>
    <w:rsid w:val="00E153CE"/>
    <w:rsid w:val="00E63B8C"/>
    <w:rsid w:val="00EF5B99"/>
    <w:rsid w:val="00F41247"/>
    <w:rsid w:val="00F615FB"/>
    <w:rsid w:val="00F85019"/>
    <w:rsid w:val="00F87719"/>
    <w:rsid w:val="0A316877"/>
    <w:rsid w:val="255257FC"/>
    <w:rsid w:val="4DC16B2D"/>
    <w:rsid w:val="5A9645BD"/>
    <w:rsid w:val="648236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845</Characters>
  <Lines>7</Lines>
  <Paragraphs>1</Paragraphs>
  <ScaleCrop>false</ScaleCrop>
  <LinksUpToDate>false</LinksUpToDate>
  <CharactersWithSpaces>992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2015-11-10T01:47:00Z</dcterms:created>
  <dc:creator>微软用户</dc:creator>
  <cp:lastModifiedBy>Administrator</cp:lastModifiedBy>
  <dcterms:modified xsi:type="dcterms:W3CDTF">2017-02-17T09:37:03Z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