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3" w:rsidRDefault="00426613" w:rsidP="00426613">
      <w:pPr>
        <w:pStyle w:val="1"/>
        <w:spacing w:beforeLines="50" w:afterLines="50"/>
        <w:jc w:val="both"/>
        <w:rPr>
          <w:rFonts w:ascii="黑体" w:hAnsi="黑体" w:cs="黑体"/>
          <w:color w:val="0070C0"/>
          <w:szCs w:val="32"/>
        </w:rPr>
      </w:pPr>
      <w:bookmarkStart w:id="0" w:name="_GoBack"/>
      <w:bookmarkEnd w:id="0"/>
      <w:r>
        <w:rPr>
          <w:rFonts w:eastAsia="宋体"/>
          <w:bCs w:val="0"/>
          <w:color w:val="000000"/>
          <w:sz w:val="20"/>
          <w:szCs w:val="20"/>
        </w:rPr>
        <w:t>附件</w:t>
      </w:r>
      <w:r>
        <w:rPr>
          <w:rFonts w:eastAsia="宋体" w:hint="eastAsia"/>
          <w:bCs w:val="0"/>
          <w:color w:val="000000"/>
          <w:sz w:val="20"/>
          <w:szCs w:val="20"/>
        </w:rPr>
        <w:t>三</w:t>
      </w:r>
      <w:r>
        <w:rPr>
          <w:rFonts w:eastAsia="宋体"/>
          <w:bCs w:val="0"/>
          <w:color w:val="000000"/>
          <w:sz w:val="20"/>
          <w:szCs w:val="20"/>
        </w:rPr>
        <w:t>：</w:t>
      </w:r>
    </w:p>
    <w:p w:rsidR="009D1533" w:rsidRDefault="00B730A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大学生医疗保险倡议书</w:t>
      </w:r>
    </w:p>
    <w:p w:rsidR="009D1533" w:rsidRDefault="009D153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9D1533" w:rsidRDefault="00B730A2">
      <w:pPr>
        <w:ind w:firstLineChars="200" w:firstLine="560"/>
        <w:jc w:val="lef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为保障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我校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大学生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（</w:t>
      </w:r>
      <w:r w:rsidRPr="00FB5677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本科生</w:t>
      </w:r>
      <w:r w:rsidR="00FB5677" w:rsidRPr="00FB5677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、</w:t>
      </w:r>
      <w:r w:rsidRPr="00FB5677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研究生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的身体健康和基本医疗需求，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我校已于2011年纳入武汉市城乡居民基本医疗保险（包含大学生医疗保险）。按照国家政策，</w:t>
      </w:r>
      <w:r w:rsidRPr="00FB5677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在校在籍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大学生可自愿参加大学生医疗保险，</w:t>
      </w:r>
      <w:r w:rsidR="00FB5677" w:rsidRPr="00FB5677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已参加职工医保的学生不可参加大学生医保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9D1533" w:rsidRDefault="00B730A2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需参保学生按照学年缴费，可以通过财务处缴费平台、武汉市“楚税通”及“鄂汇办”APP，三种方式进行医疗保险费的缴纳。</w:t>
      </w:r>
    </w:p>
    <w:p w:rsidR="009D1533" w:rsidRDefault="00B730A2">
      <w:pPr>
        <w:numPr>
          <w:ilvl w:val="0"/>
          <w:numId w:val="1"/>
        </w:numPr>
        <w:ind w:firstLineChars="200" w:firstLine="560"/>
        <w:jc w:val="lef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大学生医保每年的缴费标准，根据武汉市医保局《关于确定我市年度城乡居民基本医疗保险个人缴费标准通知》要求执行。</w:t>
      </w:r>
    </w:p>
    <w:p w:rsidR="009D1533" w:rsidRDefault="00B730A2">
      <w:pPr>
        <w:numPr>
          <w:ilvl w:val="0"/>
          <w:numId w:val="1"/>
        </w:numPr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学生在学校规定时间内完成大学生医保费的缴纳，下一个自然年度可享受学校门诊医疗及校外就医门诊待遇、武汉市门诊重症医疗待遇及武汉市住院医疗待遇。</w:t>
      </w:r>
    </w:p>
    <w:p w:rsidR="009D1533" w:rsidRDefault="00B730A2">
      <w:pPr>
        <w:ind w:firstLineChars="200" w:firstLine="560"/>
        <w:rPr>
          <w:rFonts w:ascii="仿宋_GB2312" w:eastAsia="微软雅黑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四、具体就医流程、医疗管理实施细则可查阅华中师范大学医院大学生医保专栏</w:t>
      </w:r>
      <w:hyperlink r:id="rId7" w:history="1">
        <w:r>
          <w:rPr>
            <w:rStyle w:val="a3"/>
            <w:rFonts w:ascii="微软雅黑" w:eastAsia="微软雅黑" w:hAnsi="微软雅黑" w:cs="微软雅黑" w:hint="eastAsia"/>
            <w:sz w:val="24"/>
          </w:rPr>
          <w:t>http://hosp.ccnu.edu.cn/</w:t>
        </w:r>
      </w:hyperlink>
    </w:p>
    <w:p w:rsidR="009D1533" w:rsidRDefault="009D1533">
      <w:pPr>
        <w:ind w:firstLineChars="200" w:firstLine="560"/>
        <w:jc w:val="lef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</w:p>
    <w:p w:rsidR="009D1533" w:rsidRDefault="00863CAE" w:rsidP="00863CAE">
      <w:pPr>
        <w:ind w:right="560" w:firstLineChars="200" w:firstLine="560"/>
        <w:jc w:val="righ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华中师范大学校医院</w:t>
      </w:r>
    </w:p>
    <w:p w:rsidR="00863CAE" w:rsidRDefault="00863CAE" w:rsidP="00863CAE">
      <w:pPr>
        <w:ind w:right="1120" w:firstLineChars="200" w:firstLine="560"/>
        <w:jc w:val="righ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2022年7月</w:t>
      </w:r>
    </w:p>
    <w:p w:rsidR="009D1533" w:rsidRPr="00863CAE" w:rsidRDefault="009D1533">
      <w:pPr>
        <w:ind w:firstLineChars="200" w:firstLine="560"/>
        <w:jc w:val="left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</w:p>
    <w:sectPr w:rsidR="009D1533" w:rsidRPr="00863CAE" w:rsidSect="009D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F5" w:rsidRDefault="009C3AF5" w:rsidP="00FB5677">
      <w:r>
        <w:separator/>
      </w:r>
    </w:p>
  </w:endnote>
  <w:endnote w:type="continuationSeparator" w:id="0">
    <w:p w:rsidR="009C3AF5" w:rsidRDefault="009C3AF5" w:rsidP="00FB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F5" w:rsidRDefault="009C3AF5" w:rsidP="00FB5677">
      <w:r>
        <w:separator/>
      </w:r>
    </w:p>
  </w:footnote>
  <w:footnote w:type="continuationSeparator" w:id="0">
    <w:p w:rsidR="009C3AF5" w:rsidRDefault="009C3AF5" w:rsidP="00FB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F13DF3"/>
    <w:multiLevelType w:val="singleLevel"/>
    <w:tmpl w:val="CDF13D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揈揈Ѐ态￳覌揌襈揌褔揌쭄揌"/>
  </w:docVars>
  <w:rsids>
    <w:rsidRoot w:val="009D1533"/>
    <w:rsid w:val="00426613"/>
    <w:rsid w:val="004A5AB2"/>
    <w:rsid w:val="00863CAE"/>
    <w:rsid w:val="008A11BD"/>
    <w:rsid w:val="00916440"/>
    <w:rsid w:val="009C3AF5"/>
    <w:rsid w:val="009D1533"/>
    <w:rsid w:val="00A24770"/>
    <w:rsid w:val="00B730A2"/>
    <w:rsid w:val="00FB5677"/>
    <w:rsid w:val="05E7509A"/>
    <w:rsid w:val="09806034"/>
    <w:rsid w:val="0A6B77C1"/>
    <w:rsid w:val="11F36B75"/>
    <w:rsid w:val="12040D82"/>
    <w:rsid w:val="14E66DF7"/>
    <w:rsid w:val="1614448F"/>
    <w:rsid w:val="1E734D30"/>
    <w:rsid w:val="295217CA"/>
    <w:rsid w:val="2F2C13A9"/>
    <w:rsid w:val="305C2C5A"/>
    <w:rsid w:val="3C74072E"/>
    <w:rsid w:val="44C76BF4"/>
    <w:rsid w:val="48B74E1F"/>
    <w:rsid w:val="50D3384D"/>
    <w:rsid w:val="52ED0DE3"/>
    <w:rsid w:val="52F16C76"/>
    <w:rsid w:val="57411EE0"/>
    <w:rsid w:val="58900246"/>
    <w:rsid w:val="5D214644"/>
    <w:rsid w:val="6D7101EF"/>
    <w:rsid w:val="74772687"/>
    <w:rsid w:val="793B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5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426613"/>
    <w:pPr>
      <w:keepNext/>
      <w:keepLines/>
      <w:spacing w:beforeLines="100" w:afterLines="100" w:line="300" w:lineRule="auto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D1533"/>
    <w:rPr>
      <w:color w:val="0000FF"/>
      <w:u w:val="single"/>
    </w:rPr>
  </w:style>
  <w:style w:type="paragraph" w:styleId="a4">
    <w:name w:val="header"/>
    <w:basedOn w:val="a"/>
    <w:link w:val="Char"/>
    <w:rsid w:val="00FB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677"/>
    <w:rPr>
      <w:kern w:val="2"/>
      <w:sz w:val="18"/>
      <w:szCs w:val="18"/>
    </w:rPr>
  </w:style>
  <w:style w:type="paragraph" w:styleId="a5">
    <w:name w:val="footer"/>
    <w:basedOn w:val="a"/>
    <w:link w:val="Char0"/>
    <w:rsid w:val="00FB5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677"/>
    <w:rPr>
      <w:kern w:val="2"/>
      <w:sz w:val="18"/>
      <w:szCs w:val="18"/>
    </w:rPr>
  </w:style>
  <w:style w:type="character" w:styleId="a6">
    <w:name w:val="FollowedHyperlink"/>
    <w:basedOn w:val="a0"/>
    <w:rsid w:val="00FB5677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rsid w:val="00426613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426613"/>
    <w:rPr>
      <w:rFonts w:ascii="Times New Roman" w:eastAsia="黑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sp.ccn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医保办</dc:creator>
  <cp:lastModifiedBy>PC</cp:lastModifiedBy>
  <cp:revision>6</cp:revision>
  <cp:lastPrinted>2022-07-08T00:15:00Z</cp:lastPrinted>
  <dcterms:created xsi:type="dcterms:W3CDTF">2022-06-01T01:16:00Z</dcterms:created>
  <dcterms:modified xsi:type="dcterms:W3CDTF">2022-07-08T00:16:00Z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F4A61B1850584DF3ADA27751807EE17A</vt:lpwstr>
  </property>
</Properties>
</file>