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color w:val="000000"/>
          <w:sz w:val="24"/>
          <w:shd w:val="clear" w:color="auto" w:fill="FFFFFF"/>
          <w:lang w:eastAsia="zh-CN"/>
        </w:rPr>
      </w:pPr>
      <w:r>
        <w:rPr>
          <w:rFonts w:hint="eastAsia" w:ascii="宋体" w:hAnsi="宋体"/>
          <w:color w:val="000000"/>
          <w:sz w:val="24"/>
          <w:shd w:val="clear" w:color="auto" w:fill="FFFFFF"/>
          <w:lang w:eastAsia="zh-CN"/>
        </w:rPr>
        <w:t>附</w:t>
      </w:r>
      <w:r>
        <w:rPr>
          <w:rFonts w:hint="eastAsia" w:ascii="宋体" w:hAnsi="宋体"/>
          <w:color w:val="000000"/>
          <w:sz w:val="24"/>
          <w:shd w:val="clear" w:color="auto" w:fill="FFFFFF"/>
          <w:lang w:val="en-US" w:eastAsia="zh-CN"/>
        </w:rPr>
        <w:t xml:space="preserve">  </w:t>
      </w:r>
      <w:r>
        <w:rPr>
          <w:rFonts w:hint="eastAsia" w:ascii="宋体" w:hAnsi="宋体"/>
          <w:color w:val="000000"/>
          <w:sz w:val="24"/>
          <w:shd w:val="clear" w:color="auto" w:fill="FFFFFF"/>
          <w:lang w:eastAsia="zh-CN"/>
        </w:rPr>
        <w:t>件</w:t>
      </w:r>
      <w:r>
        <w:rPr>
          <w:rFonts w:hint="eastAsia" w:ascii="宋体" w:hAnsi="宋体"/>
          <w:color w:val="000000"/>
          <w:sz w:val="24"/>
          <w:shd w:val="clear" w:color="auto" w:fill="FFFFFF"/>
          <w:lang w:val="en-US" w:eastAsia="zh-CN"/>
        </w:rPr>
        <w:t>5：</w:t>
      </w:r>
    </w:p>
    <w:p>
      <w:pPr>
        <w:jc w:val="center"/>
        <w:rPr>
          <w:rFonts w:ascii="仿宋" w:hAnsi="仿宋" w:eastAsia="仿宋" w:cs="仿宋"/>
          <w:b/>
          <w:bCs/>
          <w:sz w:val="30"/>
          <w:szCs w:val="30"/>
        </w:rPr>
      </w:pPr>
      <w:r>
        <w:rPr>
          <w:rFonts w:hint="eastAsia" w:ascii="仿宋" w:hAnsi="仿宋" w:eastAsia="仿宋" w:cs="仿宋"/>
          <w:b/>
          <w:bCs/>
          <w:sz w:val="30"/>
          <w:szCs w:val="30"/>
        </w:rPr>
        <w:t>关于举办中国研究生移动终端应用设计创新大赛</w:t>
      </w:r>
    </w:p>
    <w:p>
      <w:pPr>
        <w:jc w:val="center"/>
        <w:rPr>
          <w:rFonts w:ascii="仿宋" w:hAnsi="仿宋" w:eastAsia="仿宋" w:cs="仿宋"/>
          <w:b/>
          <w:bCs/>
          <w:sz w:val="30"/>
          <w:szCs w:val="30"/>
        </w:rPr>
      </w:pPr>
      <w:r>
        <w:rPr>
          <w:rFonts w:hint="eastAsia" w:ascii="仿宋" w:hAnsi="仿宋" w:eastAsia="仿宋" w:cs="仿宋"/>
          <w:b/>
          <w:bCs/>
          <w:sz w:val="30"/>
          <w:szCs w:val="30"/>
        </w:rPr>
        <w:t>校内选拔赛的通知</w:t>
      </w:r>
    </w:p>
    <w:p>
      <w:pPr>
        <w:rPr>
          <w:rFonts w:ascii="仿宋" w:hAnsi="仿宋" w:eastAsia="仿宋" w:cs="仿宋"/>
          <w:sz w:val="28"/>
          <w:szCs w:val="28"/>
        </w:rPr>
      </w:pPr>
    </w:p>
    <w:p>
      <w:pPr>
        <w:rPr>
          <w:rFonts w:ascii="仿宋" w:hAnsi="仿宋" w:eastAsia="仿宋" w:cs="仿宋"/>
          <w:b/>
          <w:bCs/>
          <w:sz w:val="28"/>
          <w:szCs w:val="28"/>
        </w:rPr>
      </w:pPr>
      <w:r>
        <w:rPr>
          <w:rFonts w:hint="eastAsia" w:ascii="仿宋" w:hAnsi="仿宋" w:eastAsia="仿宋" w:cs="仿宋"/>
          <w:b/>
          <w:bCs/>
          <w:sz w:val="28"/>
          <w:szCs w:val="28"/>
        </w:rPr>
        <w:t>各研究生培养单位：</w:t>
      </w:r>
    </w:p>
    <w:p>
      <w:pPr>
        <w:ind w:firstLine="560" w:firstLineChars="200"/>
        <w:rPr>
          <w:rFonts w:ascii="仿宋" w:hAnsi="仿宋" w:eastAsia="仿宋" w:cs="仿宋"/>
          <w:sz w:val="28"/>
          <w:szCs w:val="28"/>
        </w:rPr>
      </w:pPr>
      <w:r>
        <w:rPr>
          <w:rFonts w:hint="eastAsia" w:ascii="仿宋" w:hAnsi="仿宋" w:eastAsia="仿宋" w:cs="仿宋"/>
          <w:sz w:val="28"/>
          <w:szCs w:val="28"/>
        </w:rPr>
        <w:t>中国研究生移动终端应用设计创新大赛（英文名称：China Graduate Contest on Application, Design and Innovation of Mobile-Terminal）（以下简称“大赛”）是“中国研究生创新实践系列活动”赛事之一。大赛由教育部学位与研究生教育发展中心、中国科协青少年科技中心联合全国工程专业学位研究生教育指导委员会主办。</w:t>
      </w:r>
    </w:p>
    <w:p>
      <w:pPr>
        <w:ind w:firstLine="562" w:firstLineChars="200"/>
        <w:rPr>
          <w:rFonts w:ascii="仿宋" w:hAnsi="仿宋" w:eastAsia="仿宋" w:cs="仿宋"/>
          <w:sz w:val="28"/>
          <w:szCs w:val="28"/>
        </w:rPr>
      </w:pPr>
      <w:r>
        <w:rPr>
          <w:rFonts w:hint="eastAsia" w:ascii="仿宋" w:hAnsi="仿宋" w:eastAsia="仿宋" w:cs="仿宋"/>
          <w:b/>
          <w:bCs/>
          <w:sz w:val="28"/>
          <w:szCs w:val="28"/>
        </w:rPr>
        <w:t>一、参赛资格、赛程设置及时间安排</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凡正式注册的在读研究生（含全日制及非全日制硕士生、博士生及国（境）外同层次的学生）、已确定保研资格的本科生及研究生毕业两年内的毕业生均可参赛。参赛选手通过大赛官网https://cpipc.chinadegrees.cn/cw/hp/2进行报名注册、参赛与作品提交。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参赛作品应具有原创性、无知识产权争议。参赛作品可以是个人作品，也可以是集体作品。大赛组委会鼓励参赛学生以团队形式提交集体作品。参赛作品的申报者，为1—4人，队员排序和分工须明确。参赛团队或选手可申报至多2名指导教师。</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大赛赛制分为初赛和全国总决赛两个阶段：（1）初赛：学生通过大赛官网提交参赛作品，学校组织专家评审择优推荐。（2）全国总决赛：全国总决赛以作品现场展览展示和学生参加评审组答辩相结合的方式进行。</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时间安排如下：</w:t>
      </w:r>
    </w:p>
    <w:p>
      <w:pPr>
        <w:ind w:firstLine="560" w:firstLineChars="200"/>
        <w:rPr>
          <w:rFonts w:ascii="仿宋" w:hAnsi="仿宋" w:eastAsia="仿宋" w:cs="仿宋"/>
          <w:sz w:val="28"/>
          <w:szCs w:val="28"/>
        </w:rPr>
      </w:pPr>
      <w:r>
        <w:rPr>
          <w:rFonts w:hint="eastAsia" w:ascii="仿宋" w:hAnsi="仿宋" w:eastAsia="仿宋" w:cs="仿宋"/>
          <w:sz w:val="28"/>
          <w:szCs w:val="28"/>
        </w:rPr>
        <w:t>（1）发布参赛通知及开始报名：请各参赛队伍填写报名表（附件），5月30日前发至校赛组委会联系人邮箱，并加入校赛QQ群；</w:t>
      </w:r>
    </w:p>
    <w:p>
      <w:pPr>
        <w:ind w:firstLine="560" w:firstLineChars="200"/>
        <w:rPr>
          <w:rFonts w:ascii="仿宋" w:hAnsi="仿宋" w:eastAsia="仿宋" w:cs="仿宋"/>
          <w:sz w:val="28"/>
          <w:szCs w:val="28"/>
        </w:rPr>
      </w:pPr>
      <w:r>
        <w:rPr>
          <w:rFonts w:hint="eastAsia" w:ascii="仿宋" w:hAnsi="仿宋" w:eastAsia="仿宋" w:cs="仿宋"/>
          <w:sz w:val="28"/>
          <w:szCs w:val="28"/>
        </w:rPr>
        <w:t>（2）作品提交：6月30日前；</w:t>
      </w:r>
    </w:p>
    <w:p>
      <w:pPr>
        <w:ind w:firstLine="560" w:firstLineChars="200"/>
        <w:rPr>
          <w:rFonts w:ascii="仿宋" w:hAnsi="仿宋" w:eastAsia="仿宋" w:cs="仿宋"/>
          <w:sz w:val="28"/>
          <w:szCs w:val="28"/>
        </w:rPr>
      </w:pPr>
      <w:r>
        <w:rPr>
          <w:rFonts w:hint="eastAsia" w:ascii="仿宋" w:hAnsi="仿宋" w:eastAsia="仿宋" w:cs="仿宋"/>
          <w:sz w:val="28"/>
          <w:szCs w:val="28"/>
        </w:rPr>
        <w:t>（3）初审及结果公示：7月6日前完成初审，评出校赛一、二、三等奖；</w:t>
      </w:r>
    </w:p>
    <w:p>
      <w:pPr>
        <w:ind w:firstLine="560" w:firstLineChars="200"/>
        <w:rPr>
          <w:rFonts w:ascii="仿宋" w:hAnsi="仿宋" w:eastAsia="仿宋" w:cs="仿宋"/>
          <w:sz w:val="28"/>
          <w:szCs w:val="28"/>
        </w:rPr>
      </w:pPr>
      <w:r>
        <w:rPr>
          <w:rFonts w:hint="eastAsia" w:ascii="仿宋" w:hAnsi="仿宋" w:eastAsia="仿宋" w:cs="仿宋"/>
          <w:sz w:val="28"/>
          <w:szCs w:val="28"/>
        </w:rPr>
        <w:t>（4）确定参加总决赛名单及发布通知：7月10日前；</w:t>
      </w:r>
    </w:p>
    <w:p>
      <w:pPr>
        <w:ind w:firstLine="560" w:firstLineChars="200"/>
        <w:rPr>
          <w:rFonts w:ascii="仿宋" w:hAnsi="仿宋" w:eastAsia="仿宋" w:cs="仿宋"/>
          <w:sz w:val="28"/>
          <w:szCs w:val="28"/>
        </w:rPr>
      </w:pPr>
      <w:r>
        <w:rPr>
          <w:rFonts w:hint="eastAsia" w:ascii="仿宋" w:hAnsi="仿宋" w:eastAsia="仿宋" w:cs="仿宋"/>
          <w:sz w:val="28"/>
          <w:szCs w:val="28"/>
        </w:rPr>
        <w:t>（5）举办全国总决赛：9月14日-9月16日。</w:t>
      </w:r>
    </w:p>
    <w:p>
      <w:pPr>
        <w:ind w:firstLine="562" w:firstLineChars="200"/>
        <w:rPr>
          <w:rFonts w:ascii="仿宋" w:hAnsi="仿宋" w:eastAsia="仿宋" w:cs="仿宋"/>
          <w:sz w:val="28"/>
          <w:szCs w:val="28"/>
        </w:rPr>
      </w:pPr>
      <w:r>
        <w:rPr>
          <w:rFonts w:hint="eastAsia" w:ascii="仿宋" w:hAnsi="仿宋" w:eastAsia="仿宋" w:cs="仿宋"/>
          <w:b/>
          <w:bCs/>
          <w:sz w:val="28"/>
          <w:szCs w:val="28"/>
        </w:rPr>
        <w:t xml:space="preserve">二、作品要求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本届大赛作品以智能终端在移动互联网下的应用设计为主题，突出创新，鼓励创新与创业紧密结合。作品不仅应在创意、思路、想法等方面新颖独到，还应具有良好的可实现性和市场前景。</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本届大赛作品分为两个类别，分别为自由选题和企业命题，具体如下：</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1.自由选题：自由选题分为两个部分，包括创意设计类和应用实践类。</w:t>
      </w:r>
    </w:p>
    <w:p>
      <w:pPr>
        <w:ind w:firstLine="560" w:firstLineChars="200"/>
        <w:rPr>
          <w:rFonts w:ascii="仿宋" w:hAnsi="仿宋" w:eastAsia="仿宋" w:cs="仿宋"/>
          <w:sz w:val="28"/>
          <w:szCs w:val="28"/>
        </w:rPr>
      </w:pPr>
      <w:r>
        <w:rPr>
          <w:rFonts w:hint="eastAsia" w:ascii="仿宋" w:hAnsi="仿宋" w:eastAsia="仿宋" w:cs="仿宋"/>
          <w:sz w:val="28"/>
          <w:szCs w:val="28"/>
        </w:rPr>
        <w:t>（1）创意设计类：参赛学生可根据实际研究，结合目前移动智能终端或移动互联网的现状和未来发展趋势，创造性地提出的想法或实施方案。本类作品可不必提供演示实物，但必须符合现实生活需要。</w:t>
      </w:r>
    </w:p>
    <w:p>
      <w:pPr>
        <w:ind w:firstLine="560" w:firstLineChars="200"/>
        <w:rPr>
          <w:rFonts w:ascii="仿宋" w:hAnsi="仿宋" w:eastAsia="仿宋" w:cs="仿宋"/>
          <w:sz w:val="28"/>
          <w:szCs w:val="28"/>
        </w:rPr>
      </w:pPr>
      <w:r>
        <w:rPr>
          <w:rFonts w:hint="eastAsia" w:ascii="仿宋" w:hAnsi="仿宋" w:eastAsia="仿宋" w:cs="仿宋"/>
          <w:sz w:val="28"/>
          <w:szCs w:val="28"/>
        </w:rPr>
        <w:t>（2）应用实践类：参赛学生可根据实际研究，结合目前移动智能终端或移动互联网的现状和未来发展趋势，创造性地提出想法或实施方案，并且有可供展览演示的实物。</w:t>
      </w:r>
    </w:p>
    <w:p>
      <w:pPr>
        <w:ind w:firstLine="560" w:firstLineChars="200"/>
        <w:rPr>
          <w:rFonts w:ascii="仿宋" w:hAnsi="仿宋" w:eastAsia="仿宋" w:cs="仿宋"/>
          <w:sz w:val="28"/>
          <w:szCs w:val="28"/>
        </w:rPr>
      </w:pPr>
      <w:r>
        <w:rPr>
          <w:rFonts w:hint="eastAsia" w:ascii="仿宋" w:hAnsi="仿宋" w:eastAsia="仿宋" w:cs="仿宋"/>
          <w:sz w:val="28"/>
          <w:szCs w:val="28"/>
        </w:rPr>
        <w:t>本届大赛按照作品在不同行业（领域）的应用分为十类，分别为教育文化类、医疗健康类、生活服务类、房产家居类、数字娱乐类、交通物流类、商务金融类、公益事业类、理论研究类和其他类。</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2.企业命题：围绕赞助企业在移动终端应用设计创新关心的核心问题，提出创新性的创意、技术与解决方案。企业命题要求另行发布通知。报名企业命题的作品将同时参加自由选题的评审。</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三、其他事宜</w:t>
      </w:r>
    </w:p>
    <w:p>
      <w:pPr>
        <w:ind w:firstLine="560" w:firstLineChars="200"/>
        <w:rPr>
          <w:rFonts w:ascii="仿宋" w:hAnsi="仿宋" w:eastAsia="仿宋" w:cs="仿宋"/>
          <w:sz w:val="28"/>
          <w:szCs w:val="28"/>
        </w:rPr>
      </w:pPr>
      <w:r>
        <w:rPr>
          <w:rFonts w:hint="eastAsia" w:ascii="仿宋" w:hAnsi="仿宋" w:eastAsia="仿宋" w:cs="仿宋"/>
          <w:sz w:val="28"/>
          <w:szCs w:val="28"/>
        </w:rPr>
        <w:t>报名、作品提交等其他参赛注意事项请参照大赛官网发布的“参赛指南”（网址https://cpipc.chinadegrees.cn//cw/detail/2/2c9088a462ae57c90162b4b58ac70586）执行。大赛官网：</w:t>
      </w:r>
      <w:r>
        <w:fldChar w:fldCharType="begin"/>
      </w:r>
      <w:r>
        <w:instrText xml:space="preserve"> HYPERLINK "https://cpipc.chinadegrees.cn/cw/hp/2" </w:instrText>
      </w:r>
      <w:r>
        <w:fldChar w:fldCharType="separate"/>
      </w:r>
      <w:r>
        <w:rPr>
          <w:rStyle w:val="3"/>
          <w:rFonts w:hint="eastAsia" w:ascii="仿宋" w:hAnsi="仿宋" w:eastAsia="仿宋" w:cs="仿宋"/>
          <w:sz w:val="28"/>
          <w:szCs w:val="28"/>
        </w:rPr>
        <w:t>https://cpipc.chinadegrees.cn/cw/hp/2</w:t>
      </w:r>
      <w:r>
        <w:rPr>
          <w:rStyle w:val="3"/>
          <w:rFonts w:hint="eastAsia" w:ascii="仿宋" w:hAnsi="仿宋" w:eastAsia="仿宋" w:cs="仿宋"/>
          <w:sz w:val="28"/>
          <w:szCs w:val="28"/>
        </w:rPr>
        <w:fldChar w:fldCharType="end"/>
      </w:r>
      <w:r>
        <w:rPr>
          <w:rFonts w:hint="eastAsia" w:ascii="仿宋" w:hAnsi="仿宋" w:eastAsia="仿宋" w:cs="仿宋"/>
          <w:sz w:val="28"/>
          <w:szCs w:val="28"/>
        </w:rPr>
        <w:t xml:space="preserve"> 。    </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校赛联系人：蔡老师         联系电话：67868318  </w:t>
      </w:r>
    </w:p>
    <w:p>
      <w:pPr>
        <w:ind w:firstLine="560" w:firstLineChars="200"/>
        <w:rPr>
          <w:rFonts w:ascii="仿宋" w:hAnsi="仿宋" w:eastAsia="仿宋" w:cs="仿宋"/>
          <w:sz w:val="28"/>
          <w:szCs w:val="28"/>
        </w:rPr>
      </w:pPr>
      <w:r>
        <w:rPr>
          <w:rFonts w:hint="eastAsia" w:ascii="仿宋" w:hAnsi="仿宋" w:eastAsia="仿宋" w:cs="仿宋"/>
          <w:sz w:val="28"/>
          <w:szCs w:val="28"/>
        </w:rPr>
        <w:t>联系邮箱：</w:t>
      </w:r>
      <w:r>
        <w:fldChar w:fldCharType="begin"/>
      </w:r>
      <w:r>
        <w:instrText xml:space="preserve"> HYPERLINK "mailto:caiqyu@qq.com" </w:instrText>
      </w:r>
      <w:r>
        <w:fldChar w:fldCharType="separate"/>
      </w:r>
      <w:r>
        <w:rPr>
          <w:rStyle w:val="3"/>
          <w:rFonts w:hint="eastAsia" w:ascii="仿宋" w:hAnsi="仿宋" w:eastAsia="仿宋" w:cs="仿宋"/>
          <w:sz w:val="28"/>
          <w:szCs w:val="28"/>
        </w:rPr>
        <w:t>caiqyu@qq.com</w:t>
      </w:r>
      <w:r>
        <w:rPr>
          <w:rStyle w:val="3"/>
          <w:rFonts w:hint="eastAsia" w:ascii="仿宋" w:hAnsi="仿宋" w:eastAsia="仿宋" w:cs="仿宋"/>
          <w:sz w:val="28"/>
          <w:szCs w:val="28"/>
        </w:rPr>
        <w:fldChar w:fldCharType="end"/>
      </w:r>
      <w:r>
        <w:rPr>
          <w:rFonts w:hint="eastAsia" w:ascii="仿宋" w:hAnsi="仿宋" w:eastAsia="仿宋" w:cs="仿宋"/>
          <w:sz w:val="28"/>
          <w:szCs w:val="28"/>
        </w:rPr>
        <w:t xml:space="preserve">    参赛QQ群：</w:t>
      </w:r>
      <w:r>
        <w:rPr>
          <w:rFonts w:ascii="仿宋" w:hAnsi="仿宋" w:eastAsia="仿宋" w:cs="仿宋"/>
          <w:sz w:val="28"/>
          <w:szCs w:val="28"/>
        </w:rPr>
        <w:t>720194343</w:t>
      </w:r>
    </w:p>
    <w:p>
      <w:pPr>
        <w:ind w:firstLine="560" w:firstLineChars="200"/>
        <w:rPr>
          <w:rFonts w:ascii="仿宋" w:hAnsi="仿宋" w:eastAsia="仿宋" w:cs="仿宋"/>
          <w:sz w:val="28"/>
          <w:szCs w:val="28"/>
        </w:rPr>
      </w:pPr>
      <w:r>
        <w:rPr>
          <w:rFonts w:hint="eastAsia" w:ascii="仿宋" w:hAnsi="仿宋" w:eastAsia="仿宋" w:cs="仿宋"/>
          <w:sz w:val="28"/>
          <w:szCs w:val="28"/>
        </w:rPr>
        <w:t xml:space="preserve">   </w:t>
      </w:r>
    </w:p>
    <w:p>
      <w:pPr>
        <w:ind w:firstLine="560" w:firstLineChars="200"/>
        <w:rPr>
          <w:rFonts w:ascii="仿宋" w:hAnsi="仿宋" w:eastAsia="仿宋" w:cs="仿宋"/>
          <w:sz w:val="28"/>
          <w:szCs w:val="28"/>
        </w:rPr>
      </w:pPr>
      <w:r>
        <w:rPr>
          <w:rFonts w:hint="eastAsia" w:ascii="仿宋" w:hAnsi="仿宋" w:eastAsia="仿宋" w:cs="仿宋"/>
          <w:color w:val="333333"/>
          <w:kern w:val="0"/>
          <w:sz w:val="28"/>
          <w:szCs w:val="28"/>
          <w:shd w:val="clear" w:color="auto" w:fill="FFFFFF"/>
          <w:lang w:bidi="ar"/>
        </w:rPr>
        <w:t>附件：第四届中国研究生移动终端应用设计创新大赛报名表</w:t>
      </w:r>
    </w:p>
    <w:p>
      <w:pPr>
        <w:ind w:left="6159" w:leftChars="266" w:hanging="5600" w:hangingChars="2000"/>
        <w:rPr>
          <w:rFonts w:ascii="仿宋" w:hAnsi="仿宋" w:eastAsia="仿宋" w:cs="仿宋"/>
          <w:sz w:val="28"/>
          <w:szCs w:val="28"/>
        </w:rPr>
      </w:pPr>
      <w:r>
        <w:rPr>
          <w:rFonts w:hint="eastAsia" w:ascii="仿宋" w:hAnsi="仿宋" w:eastAsia="仿宋" w:cs="仿宋"/>
          <w:sz w:val="28"/>
          <w:szCs w:val="28"/>
        </w:rPr>
        <w:t xml:space="preserve">                                   </w:t>
      </w:r>
    </w:p>
    <w:p>
      <w:pPr>
        <w:ind w:left="6159" w:leftChars="266" w:hanging="5600" w:hangingChars="2000"/>
        <w:rPr>
          <w:rFonts w:ascii="仿宋" w:hAnsi="仿宋" w:eastAsia="仿宋" w:cs="仿宋"/>
          <w:sz w:val="28"/>
          <w:szCs w:val="28"/>
        </w:rPr>
      </w:pPr>
      <w:r>
        <w:rPr>
          <w:rFonts w:hint="eastAsia" w:ascii="仿宋" w:hAnsi="仿宋" w:eastAsia="仿宋" w:cs="仿宋"/>
          <w:sz w:val="28"/>
          <w:szCs w:val="28"/>
        </w:rPr>
        <w:t xml:space="preserve">                                          计算机学院</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2018年5月18日</w:t>
      </w: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ind w:firstLine="560" w:firstLineChars="200"/>
        <w:jc w:val="center"/>
        <w:rPr>
          <w:rFonts w:ascii="仿宋" w:hAnsi="仿宋" w:eastAsia="仿宋" w:cs="仿宋"/>
          <w:sz w:val="28"/>
          <w:szCs w:val="28"/>
        </w:rPr>
      </w:pPr>
    </w:p>
    <w:p>
      <w:pPr>
        <w:jc w:val="center"/>
        <w:rPr>
          <w:rFonts w:ascii="宋体" w:hAnsi="宋体"/>
          <w:b/>
          <w:sz w:val="30"/>
          <w:szCs w:val="30"/>
        </w:rPr>
      </w:pPr>
      <w:r>
        <w:rPr>
          <w:rFonts w:ascii="宋体" w:hAnsi="宋体"/>
          <w:b/>
          <w:sz w:val="30"/>
          <w:szCs w:val="30"/>
        </w:rPr>
        <w:t xml:space="preserve"> </w:t>
      </w:r>
      <w:r>
        <w:rPr>
          <w:rFonts w:hint="eastAsia" w:ascii="宋体" w:hAnsi="宋体"/>
          <w:b/>
          <w:sz w:val="30"/>
          <w:szCs w:val="30"/>
        </w:rPr>
        <w:t>第四届中国研究生移动终端应用设计创新大赛报名表</w:t>
      </w:r>
    </w:p>
    <w:p>
      <w:pPr>
        <w:jc w:val="center"/>
        <w:rPr>
          <w:rFonts w:ascii="宋体" w:hAnsi="宋体"/>
          <w:b/>
          <w:sz w:val="30"/>
          <w:szCs w:val="30"/>
        </w:rPr>
      </w:pPr>
    </w:p>
    <w:tbl>
      <w:tblPr>
        <w:tblStyle w:val="4"/>
        <w:tblW w:w="9753"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1078"/>
        <w:gridCol w:w="929"/>
        <w:gridCol w:w="157"/>
        <w:gridCol w:w="864"/>
        <w:gridCol w:w="1287"/>
        <w:gridCol w:w="1079"/>
        <w:gridCol w:w="1079"/>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restart"/>
            <w:vAlign w:val="center"/>
          </w:tcPr>
          <w:p>
            <w:pPr>
              <w:jc w:val="center"/>
              <w:rPr>
                <w:rFonts w:ascii="宋体" w:hAnsi="宋体"/>
                <w:b/>
                <w:sz w:val="20"/>
                <w:szCs w:val="20"/>
              </w:rPr>
            </w:pPr>
            <w:r>
              <w:rPr>
                <w:rFonts w:hint="eastAsia" w:ascii="宋体" w:hAnsi="宋体"/>
                <w:b/>
                <w:sz w:val="20"/>
                <w:szCs w:val="20"/>
              </w:rPr>
              <w:t>参赛</w:t>
            </w:r>
            <w:r>
              <w:rPr>
                <w:rFonts w:ascii="宋体" w:hAnsi="宋体"/>
                <w:b/>
                <w:sz w:val="20"/>
                <w:szCs w:val="20"/>
              </w:rPr>
              <w:t>类别</w:t>
            </w:r>
          </w:p>
        </w:tc>
        <w:tc>
          <w:tcPr>
            <w:tcW w:w="2164" w:type="dxa"/>
            <w:gridSpan w:val="3"/>
            <w:vAlign w:val="center"/>
          </w:tcPr>
          <w:p>
            <w:pPr>
              <w:jc w:val="center"/>
              <w:rPr>
                <w:rFonts w:ascii="宋体" w:hAnsi="宋体"/>
                <w:sz w:val="20"/>
                <w:szCs w:val="20"/>
              </w:rPr>
            </w:pPr>
            <w:r>
              <w:rPr>
                <w:rFonts w:ascii="宋体" w:hAnsi="宋体"/>
                <w:sz w:val="20"/>
                <w:szCs w:val="20"/>
              </w:rPr>
              <w:t>1.</w:t>
            </w:r>
            <w:r>
              <w:rPr>
                <w:rFonts w:hint="eastAsia" w:ascii="宋体" w:hAnsi="宋体"/>
                <w:sz w:val="20"/>
                <w:szCs w:val="20"/>
              </w:rPr>
              <w:t>自由选题</w:t>
            </w:r>
          </w:p>
        </w:tc>
        <w:tc>
          <w:tcPr>
            <w:tcW w:w="6080" w:type="dxa"/>
            <w:gridSpan w:val="5"/>
            <w:vAlign w:val="center"/>
          </w:tcPr>
          <w:p>
            <w:pPr>
              <w:jc w:val="center"/>
              <w:rPr>
                <w:rFonts w:ascii="宋体" w:hAnsi="宋体"/>
                <w:sz w:val="20"/>
                <w:szCs w:val="20"/>
              </w:rPr>
            </w:pPr>
            <w:r>
              <w:rPr>
                <w:rFonts w:hint="eastAsia" w:ascii="宋体" w:hAnsi="宋体"/>
                <w:sz w:val="20"/>
                <w:szCs w:val="20"/>
              </w:rPr>
              <w:t>创意设计类</w:t>
            </w:r>
            <w:r>
              <w:rPr>
                <w:rFonts w:ascii="宋体" w:hAnsi="宋体"/>
                <w:sz w:val="20"/>
                <w:szCs w:val="20"/>
              </w:rPr>
              <w:t>（</w:t>
            </w:r>
            <w:r>
              <w:rPr>
                <w:rFonts w:hint="eastAsia" w:ascii="宋体" w:hAnsi="宋体"/>
                <w:sz w:val="20"/>
                <w:szCs w:val="20"/>
              </w:rPr>
              <w:t xml:space="preserve">  ）  </w:t>
            </w:r>
            <w:r>
              <w:rPr>
                <w:rFonts w:ascii="宋体" w:hAnsi="宋体"/>
                <w:sz w:val="20"/>
                <w:szCs w:val="20"/>
              </w:rPr>
              <w:t xml:space="preserve"> </w:t>
            </w:r>
            <w:r>
              <w:rPr>
                <w:rFonts w:hint="eastAsia" w:ascii="宋体" w:hAnsi="宋体"/>
                <w:sz w:val="20"/>
                <w:szCs w:val="20"/>
              </w:rPr>
              <w:t>应用实践类（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b/>
                <w:sz w:val="20"/>
                <w:szCs w:val="20"/>
              </w:rPr>
            </w:pPr>
          </w:p>
        </w:tc>
        <w:tc>
          <w:tcPr>
            <w:tcW w:w="2164" w:type="dxa"/>
            <w:gridSpan w:val="3"/>
            <w:vAlign w:val="center"/>
          </w:tcPr>
          <w:p>
            <w:pPr>
              <w:jc w:val="center"/>
              <w:rPr>
                <w:rFonts w:ascii="宋体" w:hAnsi="宋体"/>
                <w:sz w:val="20"/>
                <w:szCs w:val="20"/>
              </w:rPr>
            </w:pPr>
            <w:r>
              <w:rPr>
                <w:rFonts w:ascii="宋体" w:hAnsi="宋体"/>
                <w:sz w:val="20"/>
                <w:szCs w:val="20"/>
              </w:rPr>
              <w:t>2.</w:t>
            </w:r>
            <w:r>
              <w:rPr>
                <w:rFonts w:hint="eastAsia" w:ascii="宋体" w:hAnsi="宋体"/>
                <w:sz w:val="20"/>
                <w:szCs w:val="20"/>
              </w:rPr>
              <w:t>企业命题</w:t>
            </w:r>
          </w:p>
        </w:tc>
        <w:tc>
          <w:tcPr>
            <w:tcW w:w="6080" w:type="dxa"/>
            <w:gridSpan w:val="5"/>
            <w:vAlign w:val="center"/>
          </w:tcPr>
          <w:p>
            <w:pPr>
              <w:jc w:val="center"/>
              <w:rPr>
                <w:rFonts w:ascii="宋体" w:hAnsi="宋体"/>
                <w:sz w:val="20"/>
                <w:szCs w:val="20"/>
              </w:rPr>
            </w:pPr>
            <w:r>
              <w:rPr>
                <w:rFonts w:hint="eastAsia" w:ascii="宋体" w:hAnsi="宋体"/>
                <w:sz w:val="20"/>
                <w:szCs w:val="20"/>
              </w:rPr>
              <w:t>企业命题会另行发布相关通知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Align w:val="center"/>
          </w:tcPr>
          <w:p>
            <w:pPr>
              <w:jc w:val="center"/>
              <w:rPr>
                <w:rFonts w:ascii="宋体" w:hAnsi="宋体"/>
                <w:b/>
                <w:sz w:val="20"/>
                <w:szCs w:val="20"/>
              </w:rPr>
            </w:pPr>
            <w:r>
              <w:rPr>
                <w:rFonts w:hint="eastAsia" w:ascii="宋体" w:hAnsi="宋体"/>
                <w:b/>
                <w:sz w:val="20"/>
                <w:szCs w:val="20"/>
              </w:rPr>
              <w:t>选题</w:t>
            </w:r>
          </w:p>
        </w:tc>
        <w:tc>
          <w:tcPr>
            <w:tcW w:w="8244" w:type="dxa"/>
            <w:gridSpan w:val="8"/>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restart"/>
            <w:vAlign w:val="center"/>
          </w:tcPr>
          <w:p>
            <w:pPr>
              <w:jc w:val="center"/>
              <w:rPr>
                <w:rFonts w:ascii="宋体" w:hAnsi="宋体"/>
                <w:b/>
                <w:sz w:val="20"/>
                <w:szCs w:val="20"/>
              </w:rPr>
            </w:pPr>
            <w:r>
              <w:rPr>
                <w:rFonts w:hint="eastAsia" w:ascii="宋体" w:hAnsi="宋体"/>
                <w:b/>
                <w:sz w:val="20"/>
                <w:szCs w:val="20"/>
              </w:rPr>
              <w:t>指导</w:t>
            </w:r>
            <w:r>
              <w:rPr>
                <w:rFonts w:ascii="宋体" w:hAnsi="宋体"/>
                <w:b/>
                <w:sz w:val="20"/>
                <w:szCs w:val="20"/>
              </w:rPr>
              <w:t>老师信息</w:t>
            </w:r>
          </w:p>
        </w:tc>
        <w:tc>
          <w:tcPr>
            <w:tcW w:w="1078" w:type="dxa"/>
            <w:vAlign w:val="center"/>
          </w:tcPr>
          <w:p>
            <w:pPr>
              <w:jc w:val="center"/>
              <w:rPr>
                <w:rFonts w:ascii="宋体" w:hAnsi="宋体"/>
                <w:sz w:val="20"/>
                <w:szCs w:val="20"/>
              </w:rPr>
            </w:pPr>
          </w:p>
        </w:tc>
        <w:tc>
          <w:tcPr>
            <w:tcW w:w="929" w:type="dxa"/>
            <w:vAlign w:val="center"/>
          </w:tcPr>
          <w:p>
            <w:pPr>
              <w:jc w:val="center"/>
              <w:rPr>
                <w:rFonts w:ascii="宋体" w:hAnsi="宋体"/>
                <w:sz w:val="20"/>
                <w:szCs w:val="20"/>
              </w:rPr>
            </w:pPr>
            <w:r>
              <w:rPr>
                <w:rFonts w:hint="eastAsia" w:ascii="宋体" w:hAnsi="宋体"/>
                <w:sz w:val="20"/>
                <w:szCs w:val="20"/>
              </w:rPr>
              <w:t>姓名</w:t>
            </w:r>
          </w:p>
        </w:tc>
        <w:tc>
          <w:tcPr>
            <w:tcW w:w="1021" w:type="dxa"/>
            <w:gridSpan w:val="2"/>
            <w:vAlign w:val="center"/>
          </w:tcPr>
          <w:p>
            <w:pPr>
              <w:jc w:val="center"/>
              <w:rPr>
                <w:rFonts w:ascii="宋体" w:hAnsi="宋体"/>
                <w:sz w:val="20"/>
                <w:szCs w:val="20"/>
              </w:rPr>
            </w:pPr>
            <w:r>
              <w:rPr>
                <w:rFonts w:hint="eastAsia" w:ascii="宋体" w:hAnsi="宋体"/>
                <w:sz w:val="20"/>
                <w:szCs w:val="20"/>
              </w:rPr>
              <w:t>职称</w:t>
            </w: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r>
              <w:rPr>
                <w:rFonts w:hint="eastAsia" w:ascii="宋体" w:hAnsi="宋体"/>
                <w:sz w:val="20"/>
                <w:szCs w:val="20"/>
              </w:rPr>
              <w:t>学院</w:t>
            </w:r>
          </w:p>
        </w:tc>
        <w:tc>
          <w:tcPr>
            <w:tcW w:w="1079" w:type="dxa"/>
            <w:vAlign w:val="center"/>
          </w:tcPr>
          <w:p>
            <w:pPr>
              <w:jc w:val="center"/>
              <w:rPr>
                <w:rFonts w:ascii="宋体" w:hAnsi="宋体"/>
                <w:sz w:val="20"/>
                <w:szCs w:val="20"/>
              </w:rPr>
            </w:pPr>
            <w:r>
              <w:rPr>
                <w:rFonts w:ascii="宋体" w:hAnsi="宋体"/>
                <w:sz w:val="20"/>
                <w:szCs w:val="20"/>
              </w:rPr>
              <w:t>Email</w:t>
            </w:r>
          </w:p>
        </w:tc>
        <w:tc>
          <w:tcPr>
            <w:tcW w:w="1771" w:type="dxa"/>
            <w:vAlign w:val="center"/>
          </w:tcPr>
          <w:p>
            <w:pPr>
              <w:jc w:val="center"/>
              <w:rPr>
                <w:rFonts w:ascii="宋体" w:hAnsi="宋体"/>
                <w:sz w:val="20"/>
                <w:szCs w:val="20"/>
              </w:rPr>
            </w:pPr>
            <w:r>
              <w:rPr>
                <w:rFonts w:hint="eastAsia" w:ascii="宋体" w:hAnsi="宋体"/>
                <w:sz w:val="20"/>
                <w:szCs w:val="20"/>
              </w:rPr>
              <w:t>移动</w:t>
            </w:r>
            <w:r>
              <w:rPr>
                <w:rFonts w:ascii="宋体" w:hAnsi="宋体"/>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b/>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指导</w:t>
            </w:r>
            <w:r>
              <w:rPr>
                <w:rFonts w:ascii="宋体" w:hAnsi="宋体"/>
                <w:sz w:val="20"/>
                <w:szCs w:val="20"/>
              </w:rPr>
              <w:t>老师</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b/>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指导</w:t>
            </w:r>
            <w:r>
              <w:rPr>
                <w:rFonts w:ascii="宋体" w:hAnsi="宋体"/>
                <w:sz w:val="20"/>
                <w:szCs w:val="20"/>
              </w:rPr>
              <w:t>老师</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restart"/>
            <w:vAlign w:val="center"/>
          </w:tcPr>
          <w:p>
            <w:pPr>
              <w:jc w:val="center"/>
              <w:rPr>
                <w:rFonts w:ascii="宋体" w:hAnsi="宋体"/>
                <w:b/>
                <w:sz w:val="20"/>
                <w:szCs w:val="20"/>
              </w:rPr>
            </w:pPr>
            <w:r>
              <w:rPr>
                <w:rFonts w:hint="eastAsia" w:ascii="宋体" w:hAnsi="宋体"/>
                <w:b/>
                <w:sz w:val="20"/>
                <w:szCs w:val="20"/>
              </w:rPr>
              <w:t>队员信息</w:t>
            </w:r>
          </w:p>
        </w:tc>
        <w:tc>
          <w:tcPr>
            <w:tcW w:w="1078" w:type="dxa"/>
            <w:vAlign w:val="center"/>
          </w:tcPr>
          <w:p>
            <w:pPr>
              <w:jc w:val="center"/>
              <w:rPr>
                <w:rFonts w:ascii="宋体" w:hAnsi="宋体"/>
                <w:sz w:val="20"/>
                <w:szCs w:val="20"/>
              </w:rPr>
            </w:pPr>
          </w:p>
        </w:tc>
        <w:tc>
          <w:tcPr>
            <w:tcW w:w="929" w:type="dxa"/>
            <w:vAlign w:val="center"/>
          </w:tcPr>
          <w:p>
            <w:pPr>
              <w:jc w:val="center"/>
              <w:rPr>
                <w:rFonts w:ascii="宋体" w:hAnsi="宋体"/>
                <w:sz w:val="20"/>
                <w:szCs w:val="20"/>
              </w:rPr>
            </w:pPr>
            <w:r>
              <w:rPr>
                <w:rFonts w:hint="eastAsia" w:ascii="宋体" w:hAnsi="宋体"/>
                <w:sz w:val="20"/>
                <w:szCs w:val="20"/>
              </w:rPr>
              <w:t>姓名</w:t>
            </w:r>
          </w:p>
        </w:tc>
        <w:tc>
          <w:tcPr>
            <w:tcW w:w="1021" w:type="dxa"/>
            <w:gridSpan w:val="2"/>
            <w:vAlign w:val="center"/>
          </w:tcPr>
          <w:p>
            <w:pPr>
              <w:jc w:val="center"/>
              <w:rPr>
                <w:rFonts w:ascii="宋体" w:hAnsi="宋体"/>
                <w:sz w:val="20"/>
                <w:szCs w:val="20"/>
              </w:rPr>
            </w:pPr>
            <w:r>
              <w:rPr>
                <w:rFonts w:hint="eastAsia" w:ascii="宋体" w:hAnsi="宋体"/>
                <w:sz w:val="20"/>
                <w:szCs w:val="20"/>
              </w:rPr>
              <w:t>学号</w:t>
            </w:r>
          </w:p>
        </w:tc>
        <w:tc>
          <w:tcPr>
            <w:tcW w:w="1287" w:type="dxa"/>
            <w:vAlign w:val="center"/>
          </w:tcPr>
          <w:p>
            <w:pPr>
              <w:jc w:val="center"/>
              <w:rPr>
                <w:rFonts w:ascii="宋体" w:hAnsi="宋体"/>
                <w:sz w:val="20"/>
                <w:szCs w:val="20"/>
              </w:rPr>
            </w:pPr>
            <w:r>
              <w:rPr>
                <w:rFonts w:hint="eastAsia" w:ascii="宋体" w:hAnsi="宋体"/>
                <w:sz w:val="20"/>
                <w:szCs w:val="20"/>
              </w:rPr>
              <w:t>年级</w:t>
            </w:r>
            <w:r>
              <w:rPr>
                <w:rFonts w:ascii="宋体" w:hAnsi="宋体"/>
                <w:sz w:val="20"/>
                <w:szCs w:val="20"/>
              </w:rPr>
              <w:br w:type="textWrapping"/>
            </w:r>
            <w:r>
              <w:rPr>
                <w:rFonts w:ascii="宋体" w:hAnsi="宋体"/>
                <w:sz w:val="20"/>
                <w:szCs w:val="20"/>
              </w:rPr>
              <w:t>（硕、博）</w:t>
            </w:r>
          </w:p>
        </w:tc>
        <w:tc>
          <w:tcPr>
            <w:tcW w:w="1079" w:type="dxa"/>
            <w:vAlign w:val="center"/>
          </w:tcPr>
          <w:p>
            <w:pPr>
              <w:jc w:val="center"/>
              <w:rPr>
                <w:rFonts w:ascii="宋体" w:hAnsi="宋体"/>
                <w:sz w:val="20"/>
                <w:szCs w:val="20"/>
              </w:rPr>
            </w:pPr>
            <w:r>
              <w:rPr>
                <w:rFonts w:hint="eastAsia" w:ascii="宋体" w:hAnsi="宋体"/>
                <w:sz w:val="20"/>
                <w:szCs w:val="20"/>
              </w:rPr>
              <w:t>院系</w:t>
            </w:r>
            <w:r>
              <w:rPr>
                <w:rFonts w:ascii="宋体" w:hAnsi="宋体"/>
                <w:sz w:val="20"/>
                <w:szCs w:val="20"/>
              </w:rPr>
              <w:t>专业</w:t>
            </w:r>
          </w:p>
        </w:tc>
        <w:tc>
          <w:tcPr>
            <w:tcW w:w="1079" w:type="dxa"/>
            <w:vAlign w:val="center"/>
          </w:tcPr>
          <w:p>
            <w:pPr>
              <w:jc w:val="center"/>
              <w:rPr>
                <w:rFonts w:ascii="宋体" w:hAnsi="宋体"/>
                <w:sz w:val="20"/>
                <w:szCs w:val="20"/>
              </w:rPr>
            </w:pPr>
            <w:r>
              <w:rPr>
                <w:rFonts w:ascii="宋体" w:hAnsi="宋体"/>
                <w:sz w:val="20"/>
                <w:szCs w:val="20"/>
              </w:rPr>
              <w:t>Email</w:t>
            </w:r>
          </w:p>
        </w:tc>
        <w:tc>
          <w:tcPr>
            <w:tcW w:w="1771" w:type="dxa"/>
            <w:vAlign w:val="center"/>
          </w:tcPr>
          <w:p>
            <w:pPr>
              <w:jc w:val="center"/>
              <w:rPr>
                <w:rFonts w:ascii="宋体" w:hAnsi="宋体"/>
                <w:sz w:val="20"/>
                <w:szCs w:val="20"/>
              </w:rPr>
            </w:pPr>
            <w:r>
              <w:rPr>
                <w:rFonts w:hint="eastAsia" w:ascii="宋体" w:hAnsi="宋体"/>
                <w:sz w:val="20"/>
                <w:szCs w:val="20"/>
              </w:rPr>
              <w:t>移动</w:t>
            </w:r>
            <w:r>
              <w:rPr>
                <w:rFonts w:ascii="宋体" w:hAnsi="宋体"/>
                <w:sz w:val="20"/>
                <w:szCs w:val="20"/>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队长</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队员</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队员</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09" w:type="dxa"/>
            <w:vMerge w:val="continue"/>
            <w:vAlign w:val="center"/>
          </w:tcPr>
          <w:p>
            <w:pPr>
              <w:jc w:val="center"/>
              <w:rPr>
                <w:rFonts w:ascii="宋体" w:hAnsi="宋体"/>
                <w:sz w:val="20"/>
                <w:szCs w:val="20"/>
              </w:rPr>
            </w:pPr>
          </w:p>
        </w:tc>
        <w:tc>
          <w:tcPr>
            <w:tcW w:w="1078" w:type="dxa"/>
            <w:vAlign w:val="center"/>
          </w:tcPr>
          <w:p>
            <w:pPr>
              <w:jc w:val="center"/>
              <w:rPr>
                <w:rFonts w:ascii="宋体" w:hAnsi="宋体"/>
                <w:sz w:val="20"/>
                <w:szCs w:val="20"/>
              </w:rPr>
            </w:pPr>
            <w:r>
              <w:rPr>
                <w:rFonts w:hint="eastAsia" w:ascii="宋体" w:hAnsi="宋体"/>
                <w:sz w:val="20"/>
                <w:szCs w:val="20"/>
              </w:rPr>
              <w:t>队员</w:t>
            </w:r>
          </w:p>
        </w:tc>
        <w:tc>
          <w:tcPr>
            <w:tcW w:w="929" w:type="dxa"/>
            <w:vAlign w:val="center"/>
          </w:tcPr>
          <w:p>
            <w:pPr>
              <w:jc w:val="center"/>
              <w:rPr>
                <w:rFonts w:ascii="宋体" w:hAnsi="宋体"/>
                <w:sz w:val="20"/>
                <w:szCs w:val="20"/>
              </w:rPr>
            </w:pPr>
          </w:p>
        </w:tc>
        <w:tc>
          <w:tcPr>
            <w:tcW w:w="1021" w:type="dxa"/>
            <w:gridSpan w:val="2"/>
            <w:vAlign w:val="center"/>
          </w:tcPr>
          <w:p>
            <w:pPr>
              <w:jc w:val="center"/>
              <w:rPr>
                <w:rFonts w:ascii="宋体" w:hAnsi="宋体"/>
                <w:sz w:val="20"/>
                <w:szCs w:val="20"/>
              </w:rPr>
            </w:pPr>
          </w:p>
        </w:tc>
        <w:tc>
          <w:tcPr>
            <w:tcW w:w="1287"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079" w:type="dxa"/>
            <w:vAlign w:val="center"/>
          </w:tcPr>
          <w:p>
            <w:pPr>
              <w:jc w:val="center"/>
              <w:rPr>
                <w:rFonts w:ascii="宋体" w:hAnsi="宋体"/>
                <w:sz w:val="20"/>
                <w:szCs w:val="20"/>
              </w:rPr>
            </w:pPr>
          </w:p>
        </w:tc>
        <w:tc>
          <w:tcPr>
            <w:tcW w:w="1771" w:type="dxa"/>
            <w:vAlign w:val="center"/>
          </w:tcPr>
          <w:p>
            <w:pPr>
              <w:jc w:val="center"/>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0" w:hRule="atLeast"/>
        </w:trPr>
        <w:tc>
          <w:tcPr>
            <w:tcW w:w="1509" w:type="dxa"/>
            <w:vAlign w:val="center"/>
          </w:tcPr>
          <w:p>
            <w:pPr>
              <w:jc w:val="center"/>
              <w:rPr>
                <w:rFonts w:ascii="宋体" w:hAnsi="宋体"/>
                <w:b/>
                <w:sz w:val="20"/>
                <w:szCs w:val="20"/>
              </w:rPr>
            </w:pPr>
          </w:p>
          <w:p>
            <w:pPr>
              <w:jc w:val="center"/>
              <w:rPr>
                <w:rFonts w:ascii="宋体" w:hAnsi="宋体"/>
                <w:b/>
                <w:sz w:val="20"/>
                <w:szCs w:val="20"/>
              </w:rPr>
            </w:pPr>
            <w:r>
              <w:rPr>
                <w:rFonts w:hint="eastAsia" w:ascii="宋体" w:hAnsi="宋体"/>
                <w:b/>
                <w:sz w:val="20"/>
                <w:szCs w:val="20"/>
              </w:rPr>
              <w:t>作品初步想法</w:t>
            </w:r>
          </w:p>
        </w:tc>
        <w:tc>
          <w:tcPr>
            <w:tcW w:w="8244" w:type="dxa"/>
            <w:gridSpan w:val="8"/>
          </w:tcPr>
          <w:p>
            <w:pPr>
              <w:rPr>
                <w:rFonts w:ascii="宋体" w:hAnsi="宋体"/>
                <w:sz w:val="20"/>
                <w:szCs w:val="20"/>
              </w:rPr>
            </w:pPr>
          </w:p>
          <w:p>
            <w:pPr>
              <w:rPr>
                <w:rFonts w:hint="eastAsia" w:ascii="宋体" w:hAnsi="宋体" w:eastAsiaTheme="minorEastAsia"/>
                <w:sz w:val="20"/>
                <w:szCs w:val="20"/>
                <w:lang w:eastAsia="zh-CN"/>
              </w:rPr>
            </w:pPr>
            <w:r>
              <w:rPr>
                <w:rFonts w:hint="eastAsia" w:ascii="宋体" w:hAnsi="宋体"/>
                <w:sz w:val="20"/>
                <w:szCs w:val="20"/>
                <w:lang w:eastAsia="zh-CN"/>
              </w:rPr>
              <w:t>（可附页）</w:t>
            </w:r>
          </w:p>
          <w:p>
            <w:pPr>
              <w:rPr>
                <w:rFonts w:ascii="宋体" w:hAnsi="宋体"/>
                <w:sz w:val="20"/>
                <w:szCs w:val="20"/>
              </w:rPr>
            </w:pPr>
          </w:p>
          <w:p>
            <w:pPr>
              <w:ind w:right="400"/>
              <w:jc w:val="center"/>
              <w:rPr>
                <w:rFonts w:ascii="宋体" w:hAnsi="宋体"/>
                <w:sz w:val="20"/>
                <w:szCs w:val="20"/>
              </w:rPr>
            </w:pPr>
          </w:p>
          <w:p>
            <w:pPr>
              <w:ind w:right="400"/>
              <w:jc w:val="center"/>
              <w:rPr>
                <w:rFonts w:ascii="宋体" w:hAnsi="宋体"/>
                <w:sz w:val="20"/>
                <w:szCs w:val="20"/>
              </w:rPr>
            </w:pPr>
          </w:p>
          <w:p>
            <w:pPr>
              <w:ind w:right="400"/>
              <w:jc w:val="center"/>
              <w:rPr>
                <w:rFonts w:ascii="宋体" w:hAnsi="宋体"/>
                <w:sz w:val="20"/>
                <w:szCs w:val="20"/>
              </w:rPr>
            </w:pPr>
            <w:bookmarkStart w:id="0" w:name="_GoBack"/>
            <w:bookmarkEnd w:id="0"/>
            <w:r>
              <w:rPr>
                <w:rFonts w:hint="eastAsia" w:ascii="宋体" w:hAnsi="宋体"/>
                <w:sz w:val="20"/>
                <w:szCs w:val="20"/>
              </w:rPr>
              <w:t xml:space="preserve">                                                </w:t>
            </w:r>
          </w:p>
          <w:p>
            <w:pPr>
              <w:ind w:right="400"/>
              <w:jc w:val="center"/>
              <w:rPr>
                <w:rFonts w:ascii="宋体" w:hAnsi="宋体"/>
                <w:sz w:val="20"/>
                <w:szCs w:val="20"/>
              </w:rPr>
            </w:pPr>
            <w:r>
              <w:rPr>
                <w:rFonts w:hint="eastAsia" w:ascii="宋体" w:hAnsi="宋体"/>
                <w:sz w:val="20"/>
                <w:szCs w:val="20"/>
              </w:rPr>
              <w:t xml:space="preserve">                                        </w:t>
            </w:r>
          </w:p>
          <w:p>
            <w:pPr>
              <w:ind w:right="400"/>
              <w:jc w:val="center"/>
              <w:rPr>
                <w:rFonts w:ascii="宋体" w:hAnsi="宋体"/>
                <w:sz w:val="20"/>
                <w:szCs w:val="20"/>
              </w:rPr>
            </w:pPr>
          </w:p>
          <w:p>
            <w:pPr>
              <w:ind w:right="400"/>
              <w:jc w:val="center"/>
              <w:rPr>
                <w:rFonts w:ascii="宋体" w:hAnsi="宋体"/>
                <w:sz w:val="20"/>
                <w:szCs w:val="20"/>
              </w:rPr>
            </w:pPr>
            <w:r>
              <w:rPr>
                <w:rFonts w:hint="eastAsia" w:ascii="宋体" w:hAnsi="宋体"/>
                <w:sz w:val="20"/>
                <w:szCs w:val="20"/>
              </w:rPr>
              <w:t xml:space="preserve">                                        队长签名</w:t>
            </w:r>
            <w:r>
              <w:rPr>
                <w:rFonts w:ascii="宋体" w:hAnsi="宋体"/>
                <w:sz w:val="20"/>
                <w:szCs w:val="20"/>
              </w:rPr>
              <w:t>：</w:t>
            </w:r>
            <w:r>
              <w:rPr>
                <w:rFonts w:hint="eastAsia" w:ascii="宋体" w:hAnsi="宋体"/>
                <w:sz w:val="20"/>
                <w:szCs w:val="20"/>
              </w:rPr>
              <w:t xml:space="preserve">    </w:t>
            </w:r>
          </w:p>
          <w:p>
            <w:pPr>
              <w:ind w:right="100"/>
              <w:jc w:val="right"/>
              <w:rPr>
                <w:rFonts w:ascii="宋体" w:hAnsi="宋体"/>
                <w:sz w:val="20"/>
                <w:szCs w:val="20"/>
              </w:rPr>
            </w:pPr>
          </w:p>
          <w:p>
            <w:pPr>
              <w:ind w:right="400"/>
              <w:jc w:val="right"/>
              <w:rPr>
                <w:rFonts w:ascii="宋体" w:hAnsi="宋体"/>
                <w:sz w:val="20"/>
                <w:szCs w:val="20"/>
              </w:rPr>
            </w:pPr>
            <w:r>
              <w:rPr>
                <w:rFonts w:hint="eastAsia" w:ascii="宋体" w:hAnsi="宋体"/>
                <w:sz w:val="20"/>
                <w:szCs w:val="20"/>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trPr>
        <w:tc>
          <w:tcPr>
            <w:tcW w:w="15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0"/>
                <w:szCs w:val="20"/>
              </w:rPr>
            </w:pPr>
            <w:r>
              <w:rPr>
                <w:rFonts w:hint="eastAsia" w:ascii="宋体" w:hAnsi="宋体"/>
                <w:b/>
                <w:sz w:val="20"/>
                <w:szCs w:val="20"/>
              </w:rPr>
              <w:t>培养</w:t>
            </w:r>
            <w:r>
              <w:rPr>
                <w:rFonts w:ascii="宋体" w:hAnsi="宋体"/>
                <w:b/>
                <w:sz w:val="20"/>
                <w:szCs w:val="20"/>
              </w:rPr>
              <w:t>单位</w:t>
            </w:r>
          </w:p>
          <w:p>
            <w:pPr>
              <w:jc w:val="center"/>
              <w:rPr>
                <w:rFonts w:ascii="宋体" w:hAnsi="宋体"/>
                <w:b/>
                <w:sz w:val="20"/>
                <w:szCs w:val="20"/>
              </w:rPr>
            </w:pPr>
            <w:r>
              <w:rPr>
                <w:rFonts w:hint="eastAsia" w:ascii="宋体" w:hAnsi="宋体"/>
                <w:b/>
                <w:sz w:val="20"/>
                <w:szCs w:val="20"/>
              </w:rPr>
              <w:t>推荐意见</w:t>
            </w:r>
          </w:p>
        </w:tc>
        <w:tc>
          <w:tcPr>
            <w:tcW w:w="8244" w:type="dxa"/>
            <w:gridSpan w:val="8"/>
            <w:tcBorders>
              <w:top w:val="single" w:color="auto" w:sz="4" w:space="0"/>
              <w:left w:val="single" w:color="auto" w:sz="4" w:space="0"/>
              <w:bottom w:val="single" w:color="auto" w:sz="4" w:space="0"/>
              <w:right w:val="single" w:color="auto" w:sz="4" w:space="0"/>
            </w:tcBorders>
          </w:tcPr>
          <w:p>
            <w:pPr>
              <w:rPr>
                <w:rFonts w:ascii="宋体" w:hAnsi="宋体"/>
                <w:sz w:val="20"/>
                <w:szCs w:val="20"/>
              </w:rPr>
            </w:pPr>
          </w:p>
          <w:p>
            <w:pPr>
              <w:rPr>
                <w:rFonts w:ascii="宋体" w:hAnsi="宋体"/>
                <w:sz w:val="20"/>
                <w:szCs w:val="20"/>
              </w:rPr>
            </w:pPr>
            <w:r>
              <w:rPr>
                <w:rFonts w:hint="eastAsia" w:ascii="宋体" w:hAnsi="宋体"/>
                <w:sz w:val="20"/>
                <w:szCs w:val="20"/>
              </w:rPr>
              <w:t xml:space="preserve">                                               </w:t>
            </w: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rPr>
                <w:rFonts w:ascii="宋体" w:hAnsi="宋体"/>
                <w:sz w:val="20"/>
                <w:szCs w:val="20"/>
              </w:rPr>
            </w:pPr>
          </w:p>
          <w:p>
            <w:pPr>
              <w:ind w:right="400" w:firstLine="5400" w:firstLineChars="2700"/>
              <w:rPr>
                <w:rFonts w:ascii="宋体" w:hAnsi="宋体"/>
                <w:sz w:val="20"/>
                <w:szCs w:val="20"/>
              </w:rPr>
            </w:pPr>
            <w:r>
              <w:rPr>
                <w:rFonts w:hint="eastAsia" w:ascii="宋体" w:hAnsi="宋体"/>
                <w:sz w:val="20"/>
                <w:szCs w:val="20"/>
              </w:rPr>
              <w:t>签名</w:t>
            </w:r>
            <w:r>
              <w:rPr>
                <w:rFonts w:ascii="宋体" w:hAnsi="宋体"/>
                <w:sz w:val="20"/>
                <w:szCs w:val="20"/>
              </w:rPr>
              <w:t>（公章）：</w:t>
            </w:r>
            <w:r>
              <w:rPr>
                <w:rFonts w:hint="eastAsia" w:ascii="宋体" w:hAnsi="宋体"/>
                <w:sz w:val="20"/>
                <w:szCs w:val="20"/>
              </w:rPr>
              <w:t xml:space="preserve">    </w:t>
            </w:r>
          </w:p>
          <w:p>
            <w:pPr>
              <w:jc w:val="right"/>
              <w:rPr>
                <w:rFonts w:ascii="宋体" w:hAnsi="宋体"/>
                <w:sz w:val="20"/>
                <w:szCs w:val="20"/>
              </w:rPr>
            </w:pPr>
          </w:p>
          <w:p>
            <w:pPr>
              <w:ind w:right="400" w:firstLine="6200" w:firstLineChars="3100"/>
              <w:rPr>
                <w:rFonts w:ascii="宋体" w:hAnsi="宋体"/>
                <w:sz w:val="20"/>
                <w:szCs w:val="20"/>
              </w:rPr>
            </w:pPr>
            <w:r>
              <w:rPr>
                <w:rFonts w:hint="eastAsia" w:ascii="宋体" w:hAnsi="宋体"/>
                <w:sz w:val="20"/>
                <w:szCs w:val="20"/>
              </w:rPr>
              <w:t xml:space="preserve">年    月    日 </w:t>
            </w:r>
          </w:p>
        </w:tc>
      </w:tr>
    </w:tbl>
    <w:p>
      <w:pPr>
        <w:ind w:firstLine="560" w:firstLineChars="200"/>
        <w:jc w:val="center"/>
        <w:rPr>
          <w:rFonts w:ascii="仿宋" w:hAnsi="仿宋" w:eastAsia="仿宋" w:cs="仿宋"/>
          <w:sz w:val="28"/>
          <w:szCs w:val="28"/>
        </w:rPr>
      </w:pPr>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6C"/>
    <w:rsid w:val="00677A6C"/>
    <w:rsid w:val="008B6CD5"/>
    <w:rsid w:val="06267495"/>
    <w:rsid w:val="062C1D70"/>
    <w:rsid w:val="0E305649"/>
    <w:rsid w:val="0F303F6C"/>
    <w:rsid w:val="11A61BA5"/>
    <w:rsid w:val="19385D9A"/>
    <w:rsid w:val="1D2123BB"/>
    <w:rsid w:val="1EDD1C52"/>
    <w:rsid w:val="1F62052F"/>
    <w:rsid w:val="22820CF5"/>
    <w:rsid w:val="247D6EFD"/>
    <w:rsid w:val="24DA4615"/>
    <w:rsid w:val="2791026F"/>
    <w:rsid w:val="2EE71154"/>
    <w:rsid w:val="30DE53C2"/>
    <w:rsid w:val="3634219D"/>
    <w:rsid w:val="3BB55B3F"/>
    <w:rsid w:val="3C202DFF"/>
    <w:rsid w:val="3CD4510C"/>
    <w:rsid w:val="439B7CF9"/>
    <w:rsid w:val="48893720"/>
    <w:rsid w:val="4B6E7554"/>
    <w:rsid w:val="4CD2392C"/>
    <w:rsid w:val="4D2711E5"/>
    <w:rsid w:val="555F5501"/>
    <w:rsid w:val="583167CF"/>
    <w:rsid w:val="58FD6AFC"/>
    <w:rsid w:val="59D71DB8"/>
    <w:rsid w:val="5A8D55DD"/>
    <w:rsid w:val="5CD63B85"/>
    <w:rsid w:val="617A4563"/>
    <w:rsid w:val="63F007EE"/>
    <w:rsid w:val="6407246E"/>
    <w:rsid w:val="6A161A38"/>
    <w:rsid w:val="71DC0F30"/>
    <w:rsid w:val="729F6533"/>
    <w:rsid w:val="75A20BD3"/>
    <w:rsid w:val="779746C6"/>
    <w:rsid w:val="7A014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336</Words>
  <Characters>1921</Characters>
  <Lines>16</Lines>
  <Paragraphs>4</Paragraphs>
  <ScaleCrop>false</ScaleCrop>
  <LinksUpToDate>false</LinksUpToDate>
  <CharactersWithSpaces>2253</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2018-05-21T07:47:13Z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