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CD6" w:rsidRDefault="00F62B4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附件</w:t>
      </w:r>
      <w:r w:rsidR="00854C98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4</w:t>
      </w: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：</w:t>
      </w:r>
      <w:r w:rsidR="00C30CD6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国家建设高水平大学公派研究生项目</w:t>
      </w:r>
    </w:p>
    <w:p w:rsidR="00C30CD6" w:rsidRDefault="00C30CD6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申请者主要学术成果及摘要介绍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700"/>
        <w:gridCol w:w="1858"/>
        <w:gridCol w:w="2282"/>
      </w:tblGrid>
      <w:tr w:rsidR="00C30CD6">
        <w:trPr>
          <w:trHeight w:val="4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7" w:firstLine="23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号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在读年级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所在院系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54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申请类别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Pr="000B0492" w:rsidRDefault="00C30CD6" w:rsidP="004B34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 w:rsidRPr="000B0492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联合培养博士研究生</w:t>
            </w:r>
          </w:p>
        </w:tc>
      </w:tr>
      <w:tr w:rsidR="00C30CD6">
        <w:trPr>
          <w:trHeight w:val="5835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主要学术成果及摘要介绍：</w:t>
            </w: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申请者本人签名：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期：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437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本校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导师确认上述情况属实：</w:t>
            </w:r>
          </w:p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签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名：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期：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 w:firstLine="5508"/>
              <w:jc w:val="right"/>
              <w:rPr>
                <w:kern w:val="0"/>
                <w:sz w:val="24"/>
              </w:rPr>
            </w:pPr>
          </w:p>
        </w:tc>
      </w:tr>
    </w:tbl>
    <w:p w:rsidR="00C30CD6" w:rsidRDefault="00C30CD6"/>
    <w:sectPr w:rsidR="00C30CD6" w:rsidSect="00C30C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30" w:rsidRDefault="00413630" w:rsidP="009B3DB4">
      <w:r>
        <w:separator/>
      </w:r>
    </w:p>
  </w:endnote>
  <w:endnote w:type="continuationSeparator" w:id="0">
    <w:p w:rsidR="00413630" w:rsidRDefault="00413630" w:rsidP="009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30" w:rsidRDefault="00413630" w:rsidP="009B3DB4">
      <w:r>
        <w:separator/>
      </w:r>
    </w:p>
  </w:footnote>
  <w:footnote w:type="continuationSeparator" w:id="0">
    <w:p w:rsidR="00413630" w:rsidRDefault="00413630" w:rsidP="009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ideographDigital"/>
      <w:suff w:val="nothing"/>
      <w:lvlText w:val="%1、"/>
      <w:lvlJc w:val="left"/>
      <w:pPr>
        <w:ind w:left="1360"/>
      </w:pPr>
      <w:rPr>
        <w:rFonts w:cs="Times New Roman"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cs="Times New Roman"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cs="Times New Roman"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cs="Times New Roman"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cs="Times New Roman"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0492"/>
    <w:rsid w:val="000B4B3D"/>
    <w:rsid w:val="00172A27"/>
    <w:rsid w:val="002A626A"/>
    <w:rsid w:val="00413630"/>
    <w:rsid w:val="00430725"/>
    <w:rsid w:val="0048428F"/>
    <w:rsid w:val="004B34EA"/>
    <w:rsid w:val="004E46EF"/>
    <w:rsid w:val="00854C98"/>
    <w:rsid w:val="008D2F8A"/>
    <w:rsid w:val="00963A48"/>
    <w:rsid w:val="009B3DB4"/>
    <w:rsid w:val="009E60F6"/>
    <w:rsid w:val="00C21AC9"/>
    <w:rsid w:val="00C30CD6"/>
    <w:rsid w:val="00E249B4"/>
    <w:rsid w:val="00E8318B"/>
    <w:rsid w:val="00F62B47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E1A2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0B6179"/>
    <w:rPr>
      <w:kern w:val="2"/>
      <w:sz w:val="0"/>
      <w:szCs w:val="0"/>
    </w:rPr>
  </w:style>
  <w:style w:type="paragraph" w:customStyle="1" w:styleId="CharCharCharChar">
    <w:name w:val="Char Char Char Char"/>
    <w:basedOn w:val="a3"/>
    <w:rsid w:val="00FE1A2A"/>
    <w:pPr>
      <w:keepNext/>
      <w:spacing w:beforeLines="100"/>
    </w:pPr>
    <w:rPr>
      <w:rFonts w:ascii="Tahoma" w:hAnsi="Tahoma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9B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B3DB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B3D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武汉大学“国家建设高水平大学公派研究生项目”</dc:title>
  <dc:subject/>
  <dc:creator>雨林木风</dc:creator>
  <cp:keywords/>
  <dc:description/>
  <cp:lastModifiedBy>微软用户</cp:lastModifiedBy>
  <cp:revision>9</cp:revision>
  <dcterms:created xsi:type="dcterms:W3CDTF">2011-10-21T05:39:00Z</dcterms:created>
  <dcterms:modified xsi:type="dcterms:W3CDTF">2015-12-11T02:31:00Z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